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26" w:rsidRDefault="00B57326" w:rsidP="008F3CAE">
      <w:bookmarkStart w:id="0" w:name="bmkOvsHilsen"/>
    </w:p>
    <w:p w:rsidR="00765AC1" w:rsidRDefault="00724175" w:rsidP="008F3CAE">
      <w:r>
        <w:t xml:space="preserve">Medlemmerne af SSKU </w:t>
      </w:r>
    </w:p>
    <w:p w:rsidR="00765AC1" w:rsidRDefault="00765AC1" w:rsidP="008F3CAE"/>
    <w:p w:rsidR="00765AC1" w:rsidRDefault="00765AC1" w:rsidP="008F3CAE"/>
    <w:p w:rsidR="00765AC1" w:rsidRDefault="00765AC1" w:rsidP="008F3CAE"/>
    <w:p w:rsidR="00765AC1" w:rsidRDefault="00765AC1" w:rsidP="008F3CAE"/>
    <w:p w:rsidR="00765AC1" w:rsidRDefault="00765AC1" w:rsidP="008F3CAE"/>
    <w:p w:rsidR="00765AC1" w:rsidRDefault="00765AC1" w:rsidP="008F3CAE"/>
    <w:p w:rsidR="00567DB3" w:rsidRDefault="00567DB3" w:rsidP="008F3CAE"/>
    <w:p w:rsidR="00765AC1" w:rsidRPr="00765AC1" w:rsidRDefault="00FE2CE2" w:rsidP="00765AC1">
      <w:pPr>
        <w:spacing w:line="240" w:lineRule="auto"/>
        <w:rPr>
          <w:rFonts w:ascii="Arial" w:eastAsia="Calibri" w:hAnsi="Arial" w:cs="Arial"/>
          <w:szCs w:val="22"/>
          <w:lang w:eastAsia="en-US"/>
        </w:rPr>
      </w:pPr>
      <w:r>
        <w:rPr>
          <w:rFonts w:ascii="Arial" w:eastAsia="Calibri" w:hAnsi="Arial" w:cs="Arial"/>
          <w:b/>
          <w:bCs/>
          <w:color w:val="000000"/>
          <w:szCs w:val="22"/>
          <w:lang w:eastAsia="en-US"/>
        </w:rPr>
        <w:t xml:space="preserve">Referat fra møde </w:t>
      </w:r>
      <w:r w:rsidR="007C3E27">
        <w:rPr>
          <w:rFonts w:ascii="Arial" w:eastAsia="Calibri" w:hAnsi="Arial" w:cs="Arial"/>
          <w:b/>
          <w:bCs/>
          <w:color w:val="000000"/>
          <w:szCs w:val="22"/>
          <w:lang w:eastAsia="en-US"/>
        </w:rPr>
        <w:t>i Strategisk Samarbejds</w:t>
      </w:r>
      <w:r w:rsidR="00765AC1">
        <w:rPr>
          <w:rFonts w:ascii="Arial" w:eastAsia="Calibri" w:hAnsi="Arial" w:cs="Arial"/>
          <w:b/>
          <w:bCs/>
          <w:color w:val="000000"/>
          <w:szCs w:val="22"/>
          <w:lang w:eastAsia="en-US"/>
        </w:rPr>
        <w:t>Forum for Klinisk Uddannelse(</w:t>
      </w:r>
      <w:r w:rsidR="00765AC1" w:rsidRPr="00765AC1">
        <w:rPr>
          <w:rFonts w:ascii="Arial" w:eastAsia="Calibri" w:hAnsi="Arial" w:cs="Arial"/>
          <w:b/>
          <w:bCs/>
          <w:color w:val="000000"/>
          <w:szCs w:val="22"/>
          <w:lang w:eastAsia="en-US"/>
        </w:rPr>
        <w:t>SSKU</w:t>
      </w:r>
      <w:r w:rsidR="00765AC1">
        <w:rPr>
          <w:rFonts w:ascii="Arial" w:eastAsia="Calibri" w:hAnsi="Arial" w:cs="Arial"/>
          <w:b/>
          <w:bCs/>
          <w:color w:val="000000"/>
          <w:szCs w:val="22"/>
          <w:lang w:eastAsia="en-US"/>
        </w:rPr>
        <w:t>)</w:t>
      </w:r>
      <w:r w:rsidR="00765AC1" w:rsidRPr="00765AC1">
        <w:rPr>
          <w:rFonts w:ascii="Arial" w:eastAsia="Calibri" w:hAnsi="Arial" w:cs="Arial"/>
          <w:b/>
          <w:bCs/>
          <w:color w:val="000000"/>
          <w:szCs w:val="22"/>
          <w:lang w:eastAsia="en-US"/>
        </w:rPr>
        <w:t xml:space="preserve"> den 30. ma</w:t>
      </w:r>
      <w:r w:rsidR="00570581">
        <w:rPr>
          <w:rFonts w:ascii="Arial" w:eastAsia="Calibri" w:hAnsi="Arial" w:cs="Arial"/>
          <w:b/>
          <w:bCs/>
          <w:color w:val="000000"/>
          <w:szCs w:val="22"/>
          <w:lang w:eastAsia="en-US"/>
        </w:rPr>
        <w:t>j</w:t>
      </w:r>
      <w:r w:rsidR="00765AC1" w:rsidRPr="00765AC1">
        <w:rPr>
          <w:rFonts w:ascii="Arial" w:eastAsia="Calibri" w:hAnsi="Arial" w:cs="Arial"/>
          <w:b/>
          <w:bCs/>
          <w:color w:val="000000"/>
          <w:szCs w:val="22"/>
          <w:lang w:eastAsia="en-US"/>
        </w:rPr>
        <w:t xml:space="preserve"> klokken 14.00 – 16.00 i </w:t>
      </w:r>
      <w:r w:rsidR="00570581">
        <w:rPr>
          <w:rFonts w:ascii="Arial" w:eastAsia="Calibri" w:hAnsi="Arial" w:cs="Arial"/>
          <w:b/>
          <w:bCs/>
          <w:color w:val="000000"/>
          <w:szCs w:val="22"/>
          <w:lang w:eastAsia="en-US"/>
        </w:rPr>
        <w:t>møde</w:t>
      </w:r>
      <w:r w:rsidR="00765AC1" w:rsidRPr="00765AC1">
        <w:rPr>
          <w:rFonts w:ascii="Arial" w:eastAsia="Calibri" w:hAnsi="Arial" w:cs="Arial"/>
          <w:b/>
          <w:bCs/>
          <w:color w:val="000000"/>
          <w:szCs w:val="22"/>
          <w:lang w:eastAsia="en-US"/>
        </w:rPr>
        <w:t xml:space="preserve">lokale </w:t>
      </w:r>
      <w:r w:rsidR="00570581">
        <w:rPr>
          <w:rFonts w:ascii="Arial" w:eastAsia="Calibri" w:hAnsi="Arial" w:cs="Arial"/>
          <w:b/>
          <w:bCs/>
          <w:color w:val="000000"/>
          <w:szCs w:val="22"/>
          <w:lang w:eastAsia="en-US"/>
        </w:rPr>
        <w:t xml:space="preserve">4 </w:t>
      </w:r>
      <w:r w:rsidR="00765AC1" w:rsidRPr="00765AC1">
        <w:rPr>
          <w:rFonts w:ascii="Arial" w:eastAsia="Calibri" w:hAnsi="Arial" w:cs="Arial"/>
          <w:b/>
          <w:bCs/>
          <w:color w:val="000000"/>
          <w:szCs w:val="22"/>
          <w:lang w:eastAsia="en-US"/>
        </w:rPr>
        <w:t xml:space="preserve">Gentofte Hospital opgang 65 </w:t>
      </w:r>
      <w:r w:rsidR="00570581">
        <w:rPr>
          <w:rFonts w:ascii="Arial" w:eastAsia="Calibri" w:hAnsi="Arial" w:cs="Arial"/>
          <w:b/>
          <w:bCs/>
          <w:color w:val="000000"/>
          <w:szCs w:val="22"/>
          <w:lang w:eastAsia="en-US"/>
        </w:rPr>
        <w:t>1</w:t>
      </w:r>
      <w:r w:rsidR="00765AC1" w:rsidRPr="00765AC1">
        <w:rPr>
          <w:rFonts w:ascii="Arial" w:eastAsia="Calibri" w:hAnsi="Arial" w:cs="Arial"/>
          <w:b/>
          <w:bCs/>
          <w:color w:val="000000"/>
          <w:szCs w:val="22"/>
          <w:lang w:eastAsia="en-US"/>
        </w:rPr>
        <w:t>. sal.</w:t>
      </w:r>
      <w:r w:rsidR="00765AC1" w:rsidRPr="00765AC1">
        <w:rPr>
          <w:rFonts w:ascii="Arial" w:eastAsia="Calibri" w:hAnsi="Arial" w:cs="Arial"/>
          <w:szCs w:val="22"/>
          <w:lang w:eastAsia="en-US"/>
        </w:rPr>
        <w:t> </w:t>
      </w:r>
    </w:p>
    <w:p w:rsidR="00FE2CE2" w:rsidRDefault="00FE2CE2" w:rsidP="00765AC1">
      <w:pPr>
        <w:spacing w:line="240" w:lineRule="auto"/>
        <w:rPr>
          <w:rFonts w:ascii="Verdana" w:eastAsia="Calibri" w:hAnsi="Verdana"/>
          <w:color w:val="000000"/>
          <w:szCs w:val="22"/>
          <w:lang w:eastAsia="en-US"/>
        </w:rPr>
      </w:pPr>
    </w:p>
    <w:p w:rsidR="00FE2CE2" w:rsidRDefault="00FE2CE2" w:rsidP="00FE2CE2">
      <w:pPr>
        <w:spacing w:line="240" w:lineRule="auto"/>
        <w:ind w:left="1304" w:hanging="1304"/>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Afbud fra: </w:t>
      </w:r>
      <w:r>
        <w:rPr>
          <w:rFonts w:ascii="Arial" w:eastAsia="Calibri" w:hAnsi="Arial" w:cs="Arial"/>
          <w:color w:val="000000"/>
          <w:sz w:val="20"/>
          <w:szCs w:val="20"/>
          <w:lang w:eastAsia="en-US"/>
        </w:rPr>
        <w:tab/>
      </w:r>
      <w:r w:rsidR="00570581">
        <w:rPr>
          <w:rFonts w:ascii="Arial" w:eastAsia="Calibri" w:hAnsi="Arial" w:cs="Arial"/>
          <w:color w:val="000000"/>
          <w:sz w:val="20"/>
          <w:szCs w:val="20"/>
          <w:lang w:eastAsia="en-US"/>
        </w:rPr>
        <w:t>Dorte Elving Rasmussen</w:t>
      </w:r>
      <w:r w:rsidR="00C60A0A">
        <w:rPr>
          <w:rFonts w:ascii="Arial" w:eastAsia="Calibri" w:hAnsi="Arial" w:cs="Arial"/>
          <w:color w:val="000000"/>
          <w:sz w:val="20"/>
          <w:szCs w:val="20"/>
          <w:lang w:eastAsia="en-US"/>
        </w:rPr>
        <w:t xml:space="preserve"> Metropol</w:t>
      </w:r>
      <w:r>
        <w:rPr>
          <w:rFonts w:ascii="Arial" w:eastAsia="Calibri" w:hAnsi="Arial" w:cs="Arial"/>
          <w:color w:val="000000"/>
          <w:sz w:val="20"/>
          <w:szCs w:val="20"/>
          <w:lang w:eastAsia="en-US"/>
        </w:rPr>
        <w:t xml:space="preserve">, </w:t>
      </w:r>
      <w:r w:rsidR="00570581">
        <w:rPr>
          <w:rFonts w:ascii="Arial" w:eastAsia="Calibri" w:hAnsi="Arial" w:cs="Arial"/>
          <w:color w:val="000000"/>
          <w:sz w:val="20"/>
          <w:szCs w:val="20"/>
          <w:lang w:eastAsia="en-US"/>
        </w:rPr>
        <w:t>Ole Petersen, Helle Stang</w:t>
      </w:r>
      <w:r w:rsidR="00C60A0A">
        <w:rPr>
          <w:rFonts w:ascii="Arial" w:eastAsia="Calibri" w:hAnsi="Arial" w:cs="Arial"/>
          <w:color w:val="000000"/>
          <w:sz w:val="20"/>
          <w:szCs w:val="20"/>
          <w:lang w:eastAsia="en-US"/>
        </w:rPr>
        <w:t>,</w:t>
      </w:r>
      <w:r w:rsidR="00570581">
        <w:rPr>
          <w:rFonts w:ascii="Arial" w:eastAsia="Calibri" w:hAnsi="Arial" w:cs="Arial"/>
          <w:color w:val="000000"/>
          <w:sz w:val="20"/>
          <w:szCs w:val="20"/>
          <w:lang w:eastAsia="en-US"/>
        </w:rPr>
        <w:t xml:space="preserve"> </w:t>
      </w:r>
      <w:r w:rsidR="00C60A0A">
        <w:rPr>
          <w:rFonts w:ascii="Arial" w:eastAsia="Calibri" w:hAnsi="Arial" w:cs="Arial"/>
          <w:color w:val="000000"/>
          <w:sz w:val="20"/>
          <w:szCs w:val="20"/>
          <w:lang w:eastAsia="en-US"/>
        </w:rPr>
        <w:t xml:space="preserve">Kirsa Ahlebæk </w:t>
      </w:r>
      <w:r w:rsidR="00570581">
        <w:rPr>
          <w:rFonts w:ascii="Arial" w:eastAsia="Calibri" w:hAnsi="Arial" w:cs="Arial"/>
          <w:color w:val="000000"/>
          <w:sz w:val="20"/>
          <w:szCs w:val="20"/>
          <w:lang w:eastAsia="en-US"/>
        </w:rPr>
        <w:t>o</w:t>
      </w:r>
      <w:r>
        <w:rPr>
          <w:rFonts w:ascii="Arial" w:eastAsia="Calibri" w:hAnsi="Arial" w:cs="Arial"/>
          <w:color w:val="000000"/>
          <w:sz w:val="20"/>
          <w:szCs w:val="20"/>
          <w:lang w:eastAsia="en-US"/>
        </w:rPr>
        <w:t xml:space="preserve">g Bonnie Gudmundsen </w:t>
      </w:r>
      <w:r w:rsidR="00C60A0A">
        <w:rPr>
          <w:rFonts w:ascii="Arial" w:eastAsia="Calibri" w:hAnsi="Arial" w:cs="Arial"/>
          <w:color w:val="000000"/>
          <w:sz w:val="20"/>
          <w:szCs w:val="20"/>
          <w:lang w:eastAsia="en-US"/>
        </w:rPr>
        <w:t xml:space="preserve">begge </w:t>
      </w:r>
      <w:r>
        <w:rPr>
          <w:rFonts w:ascii="Arial" w:eastAsia="Calibri" w:hAnsi="Arial" w:cs="Arial"/>
          <w:color w:val="000000"/>
          <w:sz w:val="20"/>
          <w:szCs w:val="20"/>
          <w:lang w:eastAsia="en-US"/>
        </w:rPr>
        <w:t>Bornholm</w:t>
      </w:r>
    </w:p>
    <w:p w:rsidR="00FE2CE2" w:rsidRDefault="00FE2CE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ab/>
      </w:r>
    </w:p>
    <w:p w:rsidR="00FE2CE2" w:rsidRDefault="00FE2CE2" w:rsidP="00765AC1">
      <w:pPr>
        <w:spacing w:line="240" w:lineRule="auto"/>
        <w:rPr>
          <w:rFonts w:ascii="Arial" w:eastAsia="Calibri" w:hAnsi="Arial" w:cs="Arial"/>
          <w:color w:val="000000"/>
          <w:sz w:val="20"/>
          <w:szCs w:val="20"/>
          <w:lang w:eastAsia="en-US"/>
        </w:rPr>
      </w:pPr>
    </w:p>
    <w:p w:rsidR="00FE2CE2" w:rsidRDefault="00FE2CE2" w:rsidP="00FE2CE2">
      <w:pPr>
        <w:spacing w:line="240" w:lineRule="auto"/>
        <w:ind w:left="1304" w:hanging="1304"/>
        <w:rPr>
          <w:rFonts w:ascii="Arial" w:eastAsia="Calibri" w:hAnsi="Arial" w:cs="Arial"/>
          <w:color w:val="000000"/>
          <w:sz w:val="20"/>
          <w:szCs w:val="20"/>
          <w:lang w:eastAsia="en-US"/>
        </w:rPr>
      </w:pPr>
      <w:r>
        <w:rPr>
          <w:rFonts w:ascii="Arial" w:eastAsia="Calibri" w:hAnsi="Arial" w:cs="Arial"/>
          <w:color w:val="000000"/>
          <w:sz w:val="20"/>
          <w:szCs w:val="20"/>
          <w:lang w:eastAsia="en-US"/>
        </w:rPr>
        <w:t>Tilsetede:</w:t>
      </w:r>
      <w:r>
        <w:rPr>
          <w:rFonts w:ascii="Arial" w:eastAsia="Calibri" w:hAnsi="Arial" w:cs="Arial"/>
          <w:color w:val="000000"/>
          <w:sz w:val="20"/>
          <w:szCs w:val="20"/>
          <w:lang w:eastAsia="en-US"/>
        </w:rPr>
        <w:tab/>
      </w:r>
      <w:r w:rsidR="00570581">
        <w:rPr>
          <w:rFonts w:ascii="Arial" w:eastAsia="Calibri" w:hAnsi="Arial" w:cs="Arial"/>
          <w:color w:val="000000"/>
          <w:sz w:val="20"/>
          <w:szCs w:val="20"/>
          <w:lang w:eastAsia="en-US"/>
        </w:rPr>
        <w:t xml:space="preserve">Kim Petersen og Pia Palnæs </w:t>
      </w:r>
      <w:r w:rsidR="00C60A0A">
        <w:rPr>
          <w:rFonts w:ascii="Arial" w:eastAsia="Calibri" w:hAnsi="Arial" w:cs="Arial"/>
          <w:color w:val="000000"/>
          <w:sz w:val="20"/>
          <w:szCs w:val="20"/>
          <w:lang w:eastAsia="en-US"/>
        </w:rPr>
        <w:t xml:space="preserve">begge </w:t>
      </w:r>
      <w:r w:rsidR="00570581">
        <w:rPr>
          <w:rFonts w:ascii="Arial" w:eastAsia="Calibri" w:hAnsi="Arial" w:cs="Arial"/>
          <w:color w:val="000000"/>
          <w:sz w:val="20"/>
          <w:szCs w:val="20"/>
          <w:lang w:eastAsia="en-US"/>
        </w:rPr>
        <w:t xml:space="preserve">UC Diakonissen, Anne Mette Jørgensen Metropol, Anne Grete Juul UCC, </w:t>
      </w:r>
      <w:r>
        <w:rPr>
          <w:rFonts w:ascii="Arial" w:eastAsia="Calibri" w:hAnsi="Arial" w:cs="Arial"/>
          <w:color w:val="000000"/>
          <w:sz w:val="20"/>
          <w:szCs w:val="20"/>
          <w:lang w:eastAsia="en-US"/>
        </w:rPr>
        <w:t>Merete Brædder</w:t>
      </w:r>
      <w:r w:rsidR="00570581" w:rsidRPr="00570581">
        <w:rPr>
          <w:rFonts w:ascii="Arial" w:eastAsia="Calibri" w:hAnsi="Arial" w:cs="Arial"/>
          <w:color w:val="000000"/>
          <w:sz w:val="20"/>
          <w:szCs w:val="20"/>
          <w:lang w:eastAsia="en-US"/>
        </w:rPr>
        <w:t xml:space="preserve"> </w:t>
      </w:r>
      <w:r w:rsidR="00570581">
        <w:rPr>
          <w:rFonts w:ascii="Arial" w:eastAsia="Calibri" w:hAnsi="Arial" w:cs="Arial"/>
          <w:color w:val="000000"/>
          <w:sz w:val="20"/>
          <w:szCs w:val="20"/>
          <w:lang w:eastAsia="en-US"/>
        </w:rPr>
        <w:t>UCC</w:t>
      </w:r>
      <w:r>
        <w:rPr>
          <w:rFonts w:ascii="Arial" w:eastAsia="Calibri" w:hAnsi="Arial" w:cs="Arial"/>
          <w:color w:val="000000"/>
          <w:sz w:val="20"/>
          <w:szCs w:val="20"/>
          <w:lang w:eastAsia="en-US"/>
        </w:rPr>
        <w:t xml:space="preserve">, Henrik Dyrholm, </w:t>
      </w:r>
      <w:r w:rsidR="00570581">
        <w:rPr>
          <w:rFonts w:ascii="Arial" w:eastAsia="Calibri" w:hAnsi="Arial" w:cs="Arial"/>
          <w:color w:val="000000"/>
          <w:sz w:val="20"/>
          <w:szCs w:val="20"/>
          <w:lang w:eastAsia="en-US"/>
        </w:rPr>
        <w:t xml:space="preserve">Inger Kuch Poulsen kom i stedet for Ulla Rasmussen, </w:t>
      </w:r>
      <w:r>
        <w:rPr>
          <w:rFonts w:ascii="Arial" w:eastAsia="Calibri" w:hAnsi="Arial" w:cs="Arial"/>
          <w:color w:val="000000"/>
          <w:sz w:val="20"/>
          <w:szCs w:val="20"/>
          <w:lang w:eastAsia="en-US"/>
        </w:rPr>
        <w:t>Kirsten Lund og Anne Birch Grande</w:t>
      </w:r>
    </w:p>
    <w:p w:rsidR="00FE2CE2" w:rsidRDefault="00FE2CE2" w:rsidP="00765AC1">
      <w:pPr>
        <w:spacing w:line="240" w:lineRule="auto"/>
        <w:rPr>
          <w:rFonts w:ascii="Arial" w:eastAsia="Calibri" w:hAnsi="Arial" w:cs="Arial"/>
          <w:color w:val="000000"/>
          <w:sz w:val="20"/>
          <w:szCs w:val="20"/>
          <w:lang w:eastAsia="en-US"/>
        </w:rPr>
      </w:pPr>
    </w:p>
    <w:p w:rsidR="00FE2CE2" w:rsidRPr="006F3F2A" w:rsidRDefault="006F3F2A" w:rsidP="00765AC1">
      <w:pPr>
        <w:spacing w:line="240" w:lineRule="auto"/>
        <w:rPr>
          <w:rFonts w:ascii="Arial" w:eastAsia="Calibri" w:hAnsi="Arial" w:cs="Arial"/>
          <w:b/>
          <w:color w:val="000000"/>
          <w:sz w:val="20"/>
          <w:szCs w:val="20"/>
          <w:lang w:eastAsia="en-US"/>
        </w:rPr>
      </w:pPr>
      <w:r w:rsidRPr="006F3F2A">
        <w:rPr>
          <w:rFonts w:ascii="Arial" w:eastAsia="Calibri" w:hAnsi="Arial" w:cs="Arial"/>
          <w:b/>
          <w:color w:val="000000"/>
          <w:sz w:val="20"/>
          <w:szCs w:val="20"/>
          <w:lang w:eastAsia="en-US"/>
        </w:rPr>
        <w:t>Ad. 1</w:t>
      </w:r>
      <w:r w:rsidR="00FE2CE2" w:rsidRPr="006F3F2A">
        <w:rPr>
          <w:rFonts w:ascii="Arial" w:eastAsia="Calibri" w:hAnsi="Arial" w:cs="Arial"/>
          <w:b/>
          <w:color w:val="000000"/>
          <w:sz w:val="20"/>
          <w:szCs w:val="20"/>
          <w:lang w:eastAsia="en-US"/>
        </w:rPr>
        <w:tab/>
      </w:r>
    </w:p>
    <w:p w:rsidR="00570581" w:rsidRPr="00A67BEB" w:rsidRDefault="00570581" w:rsidP="00570581">
      <w:pPr>
        <w:spacing w:line="240" w:lineRule="auto"/>
        <w:rPr>
          <w:rFonts w:ascii="Arial" w:eastAsia="Calibri" w:hAnsi="Arial" w:cs="Arial"/>
          <w:sz w:val="20"/>
          <w:szCs w:val="20"/>
          <w:lang w:eastAsia="en-US"/>
        </w:rPr>
      </w:pPr>
      <w:r w:rsidRPr="00A67BEB">
        <w:rPr>
          <w:rFonts w:ascii="Arial" w:eastAsia="Calibri" w:hAnsi="Arial" w:cs="Arial"/>
          <w:b/>
          <w:bCs/>
          <w:sz w:val="20"/>
          <w:szCs w:val="20"/>
          <w:lang w:eastAsia="en-US"/>
        </w:rPr>
        <w:t>Drøftelse af fremtidig organisering af samarbejdet  </w:t>
      </w:r>
    </w:p>
    <w:p w:rsidR="00570581" w:rsidRPr="00A67BEB" w:rsidRDefault="00570581" w:rsidP="00570581">
      <w:pPr>
        <w:spacing w:line="240" w:lineRule="auto"/>
        <w:rPr>
          <w:rFonts w:ascii="Arial" w:eastAsia="Calibri" w:hAnsi="Arial" w:cs="Arial"/>
          <w:sz w:val="20"/>
          <w:szCs w:val="20"/>
          <w:lang w:eastAsia="en-US"/>
        </w:rPr>
      </w:pPr>
      <w:r w:rsidRPr="00A67BEB">
        <w:rPr>
          <w:rFonts w:ascii="Arial" w:eastAsia="Calibri" w:hAnsi="Arial" w:cs="Arial"/>
          <w:sz w:val="20"/>
          <w:szCs w:val="20"/>
          <w:lang w:eastAsia="en-US"/>
        </w:rPr>
        <w:t> </w:t>
      </w:r>
    </w:p>
    <w:p w:rsidR="00570581" w:rsidRPr="00A67BEB" w:rsidRDefault="00570581" w:rsidP="00570581">
      <w:pPr>
        <w:spacing w:line="240" w:lineRule="auto"/>
        <w:rPr>
          <w:rFonts w:ascii="Arial" w:eastAsia="Calibri" w:hAnsi="Arial" w:cs="Arial"/>
          <w:sz w:val="20"/>
          <w:szCs w:val="20"/>
          <w:lang w:eastAsia="en-US"/>
        </w:rPr>
      </w:pPr>
      <w:r w:rsidRPr="00A67BEB">
        <w:rPr>
          <w:rFonts w:ascii="Arial" w:eastAsia="Calibri" w:hAnsi="Arial" w:cs="Arial"/>
          <w:color w:val="192337"/>
          <w:sz w:val="20"/>
          <w:szCs w:val="20"/>
          <w:lang w:eastAsia="en-US"/>
        </w:rPr>
        <w:t>I forbindelse med fuld implementering af ny uddannelsesbekendtgørelse og institutionsspecifikke studieordninger fra sommer 2017</w:t>
      </w:r>
      <w:r w:rsidR="00C60A0A">
        <w:rPr>
          <w:rFonts w:ascii="Arial" w:eastAsia="Calibri" w:hAnsi="Arial" w:cs="Arial"/>
          <w:color w:val="192337"/>
          <w:sz w:val="20"/>
          <w:szCs w:val="20"/>
          <w:lang w:eastAsia="en-US"/>
        </w:rPr>
        <w:t>,</w:t>
      </w:r>
      <w:r w:rsidRPr="00A67BEB">
        <w:rPr>
          <w:rFonts w:ascii="Arial" w:eastAsia="Calibri" w:hAnsi="Arial" w:cs="Arial"/>
          <w:color w:val="192337"/>
          <w:sz w:val="20"/>
          <w:szCs w:val="20"/>
          <w:lang w:eastAsia="en-US"/>
        </w:rPr>
        <w:t xml:space="preserve"> er der behov for at justere organiseringen af de formelle faste samarbejdsfora mellem uddannelsesinstitutioner, kommuner og region således</w:t>
      </w:r>
      <w:r w:rsidRPr="00A67BEB">
        <w:rPr>
          <w:rFonts w:ascii="Arial" w:eastAsia="Calibri" w:hAnsi="Arial" w:cs="Arial"/>
          <w:sz w:val="20"/>
          <w:szCs w:val="20"/>
          <w:lang w:eastAsia="en-US"/>
        </w:rPr>
        <w:t>,</w:t>
      </w:r>
      <w:r w:rsidRPr="00A67BEB">
        <w:rPr>
          <w:rFonts w:ascii="Arial" w:eastAsia="Calibri" w:hAnsi="Arial" w:cs="Arial"/>
          <w:color w:val="192337"/>
          <w:sz w:val="20"/>
          <w:szCs w:val="20"/>
          <w:lang w:eastAsia="en-US"/>
        </w:rPr>
        <w:t xml:space="preserve"> at det bedst muligt understøtter den fælles opgave og målsætning tilpasset forskellige studieordninger. </w:t>
      </w:r>
    </w:p>
    <w:p w:rsidR="00F15A6F" w:rsidRDefault="00570581" w:rsidP="00765AC1">
      <w:pPr>
        <w:spacing w:line="240" w:lineRule="auto"/>
        <w:rPr>
          <w:rFonts w:ascii="Arial" w:eastAsia="Calibri" w:hAnsi="Arial" w:cs="Arial"/>
          <w:sz w:val="20"/>
          <w:szCs w:val="20"/>
          <w:lang w:eastAsia="en-US"/>
        </w:rPr>
      </w:pPr>
      <w:r w:rsidRPr="00A67BEB">
        <w:rPr>
          <w:rFonts w:ascii="Arial" w:eastAsia="Calibri" w:hAnsi="Arial" w:cs="Arial"/>
          <w:sz w:val="20"/>
          <w:szCs w:val="20"/>
          <w:lang w:eastAsia="en-US"/>
        </w:rPr>
        <w:t>På sidste SSKU-møde d. 30.03.17, blev det aftalt</w:t>
      </w:r>
      <w:r w:rsidR="00C60A0A">
        <w:rPr>
          <w:rFonts w:ascii="Arial" w:eastAsia="Calibri" w:hAnsi="Arial" w:cs="Arial"/>
          <w:sz w:val="20"/>
          <w:szCs w:val="20"/>
          <w:lang w:eastAsia="en-US"/>
        </w:rPr>
        <w:t>,</w:t>
      </w:r>
      <w:r w:rsidRPr="00A67BEB">
        <w:rPr>
          <w:rFonts w:ascii="Arial" w:eastAsia="Calibri" w:hAnsi="Arial" w:cs="Arial"/>
          <w:sz w:val="20"/>
          <w:szCs w:val="20"/>
          <w:lang w:eastAsia="en-US"/>
        </w:rPr>
        <w:t xml:space="preserve"> at Metropol stod for at koordinere et arbejdsmøde for at præcisere rammer om de foreslåede fora. Det er ikke lykkes at etablere et sådan arbejdsmøde, men første udkast til kommissorier har været i cirkulation og kommentering. Der er modtaget kommentar</w:t>
      </w:r>
      <w:r w:rsidR="00F15A6F">
        <w:rPr>
          <w:rFonts w:ascii="Arial" w:eastAsia="Calibri" w:hAnsi="Arial" w:cs="Arial"/>
          <w:sz w:val="20"/>
          <w:szCs w:val="20"/>
          <w:lang w:eastAsia="en-US"/>
        </w:rPr>
        <w:t>er</w:t>
      </w:r>
      <w:r w:rsidRPr="00A67BEB">
        <w:rPr>
          <w:rFonts w:ascii="Arial" w:eastAsia="Calibri" w:hAnsi="Arial" w:cs="Arial"/>
          <w:sz w:val="20"/>
          <w:szCs w:val="20"/>
          <w:lang w:eastAsia="en-US"/>
        </w:rPr>
        <w:t xml:space="preserve"> til udkastet</w:t>
      </w:r>
      <w:r w:rsidR="00F15A6F">
        <w:rPr>
          <w:rFonts w:ascii="Arial" w:eastAsia="Calibri" w:hAnsi="Arial" w:cs="Arial"/>
          <w:sz w:val="20"/>
          <w:szCs w:val="20"/>
          <w:lang w:eastAsia="en-US"/>
        </w:rPr>
        <w:t xml:space="preserve"> efterfølgende, disse bliver indarbejdet i det nye udkast til kommissorium.</w:t>
      </w:r>
    </w:p>
    <w:p w:rsidR="00570581" w:rsidRDefault="00570581" w:rsidP="00765AC1">
      <w:pPr>
        <w:spacing w:line="240" w:lineRule="auto"/>
        <w:rPr>
          <w:rFonts w:ascii="Arial" w:eastAsia="Calibri" w:hAnsi="Arial" w:cs="Arial"/>
          <w:sz w:val="20"/>
          <w:szCs w:val="20"/>
          <w:lang w:eastAsia="en-US"/>
        </w:rPr>
      </w:pPr>
      <w:r w:rsidRPr="00A67BEB">
        <w:rPr>
          <w:rFonts w:ascii="Arial" w:eastAsia="Calibri" w:hAnsi="Arial" w:cs="Arial"/>
          <w:sz w:val="20"/>
          <w:szCs w:val="20"/>
          <w:lang w:eastAsia="en-US"/>
        </w:rPr>
        <w:t xml:space="preserve"> </w:t>
      </w:r>
    </w:p>
    <w:p w:rsidR="00316C15" w:rsidRDefault="00A2129A" w:rsidP="00765AC1">
      <w:pPr>
        <w:spacing w:line="240" w:lineRule="auto"/>
        <w:rPr>
          <w:rFonts w:ascii="Arial" w:eastAsia="Calibri" w:hAnsi="Arial" w:cs="Arial"/>
          <w:color w:val="000000"/>
          <w:sz w:val="20"/>
          <w:szCs w:val="20"/>
          <w:lang w:eastAsia="en-US"/>
        </w:rPr>
      </w:pPr>
      <w:r w:rsidRPr="00570581">
        <w:rPr>
          <w:rFonts w:ascii="Arial" w:eastAsia="Calibri" w:hAnsi="Arial" w:cs="Arial"/>
          <w:color w:val="000000"/>
          <w:sz w:val="20"/>
          <w:szCs w:val="20"/>
          <w:lang w:eastAsia="en-US"/>
        </w:rPr>
        <w:t>Anne Mette lagde ud med at orientere om</w:t>
      </w:r>
      <w:r w:rsidR="00C60A0A">
        <w:rPr>
          <w:rFonts w:ascii="Arial" w:eastAsia="Calibri" w:hAnsi="Arial" w:cs="Arial"/>
          <w:color w:val="000000"/>
          <w:sz w:val="20"/>
          <w:szCs w:val="20"/>
          <w:lang w:eastAsia="en-US"/>
        </w:rPr>
        <w:t>,</w:t>
      </w:r>
      <w:r w:rsidRPr="00570581">
        <w:rPr>
          <w:rFonts w:ascii="Arial" w:eastAsia="Calibri" w:hAnsi="Arial" w:cs="Arial"/>
          <w:color w:val="000000"/>
          <w:sz w:val="20"/>
          <w:szCs w:val="20"/>
          <w:lang w:eastAsia="en-US"/>
        </w:rPr>
        <w:t xml:space="preserve"> </w:t>
      </w:r>
      <w:r w:rsidR="00570581">
        <w:rPr>
          <w:rFonts w:ascii="Arial" w:eastAsia="Calibri" w:hAnsi="Arial" w:cs="Arial"/>
          <w:color w:val="000000"/>
          <w:sz w:val="20"/>
          <w:szCs w:val="20"/>
          <w:lang w:eastAsia="en-US"/>
        </w:rPr>
        <w:t>at SSKU med fordel kan vente med</w:t>
      </w:r>
      <w:r w:rsidR="00C60A0A">
        <w:rPr>
          <w:rFonts w:ascii="Arial" w:eastAsia="Calibri" w:hAnsi="Arial" w:cs="Arial"/>
          <w:color w:val="000000"/>
          <w:sz w:val="20"/>
          <w:szCs w:val="20"/>
          <w:lang w:eastAsia="en-US"/>
        </w:rPr>
        <w:t xml:space="preserve"> at se på kommissoriet for SSKU.</w:t>
      </w:r>
      <w:r w:rsidR="00570581">
        <w:rPr>
          <w:rFonts w:ascii="Arial" w:eastAsia="Calibri" w:hAnsi="Arial" w:cs="Arial"/>
          <w:color w:val="000000"/>
          <w:sz w:val="20"/>
          <w:szCs w:val="20"/>
          <w:lang w:eastAsia="en-US"/>
        </w:rPr>
        <w:t xml:space="preserve"> </w:t>
      </w:r>
      <w:r w:rsidR="00C60A0A">
        <w:rPr>
          <w:rFonts w:ascii="Arial" w:eastAsia="Calibri" w:hAnsi="Arial" w:cs="Arial"/>
          <w:color w:val="000000"/>
          <w:sz w:val="20"/>
          <w:szCs w:val="20"/>
          <w:lang w:eastAsia="en-US"/>
        </w:rPr>
        <w:t>D</w:t>
      </w:r>
      <w:r w:rsidR="00570581">
        <w:rPr>
          <w:rFonts w:ascii="Arial" w:eastAsia="Calibri" w:hAnsi="Arial" w:cs="Arial"/>
          <w:color w:val="000000"/>
          <w:sz w:val="20"/>
          <w:szCs w:val="20"/>
          <w:lang w:eastAsia="en-US"/>
        </w:rPr>
        <w:t xml:space="preserve">e sidste kommentarer kan </w:t>
      </w:r>
      <w:r w:rsidR="00F15A6F">
        <w:rPr>
          <w:rFonts w:ascii="Arial" w:eastAsia="Calibri" w:hAnsi="Arial" w:cs="Arial"/>
          <w:color w:val="000000"/>
          <w:sz w:val="20"/>
          <w:szCs w:val="20"/>
          <w:lang w:eastAsia="en-US"/>
        </w:rPr>
        <w:t xml:space="preserve">så </w:t>
      </w:r>
      <w:r w:rsidR="00570581">
        <w:rPr>
          <w:rFonts w:ascii="Arial" w:eastAsia="Calibri" w:hAnsi="Arial" w:cs="Arial"/>
          <w:color w:val="000000"/>
          <w:sz w:val="20"/>
          <w:szCs w:val="20"/>
          <w:lang w:eastAsia="en-US"/>
        </w:rPr>
        <w:t xml:space="preserve">nå at komme med. </w:t>
      </w:r>
      <w:r w:rsidR="00316C15">
        <w:rPr>
          <w:rFonts w:ascii="Arial" w:eastAsia="Calibri" w:hAnsi="Arial" w:cs="Arial"/>
          <w:color w:val="000000"/>
          <w:sz w:val="20"/>
          <w:szCs w:val="20"/>
          <w:lang w:eastAsia="en-US"/>
        </w:rPr>
        <w:t>Derudover ønsker uddannelsesinstitutionerne</w:t>
      </w:r>
      <w:r w:rsidR="00C60A0A">
        <w:rPr>
          <w:rFonts w:ascii="Arial" w:eastAsia="Calibri" w:hAnsi="Arial" w:cs="Arial"/>
          <w:color w:val="000000"/>
          <w:sz w:val="20"/>
          <w:szCs w:val="20"/>
          <w:lang w:eastAsia="en-US"/>
        </w:rPr>
        <w:t>,</w:t>
      </w:r>
      <w:r w:rsidR="00316C15">
        <w:rPr>
          <w:rFonts w:ascii="Arial" w:eastAsia="Calibri" w:hAnsi="Arial" w:cs="Arial"/>
          <w:color w:val="000000"/>
          <w:sz w:val="20"/>
          <w:szCs w:val="20"/>
          <w:lang w:eastAsia="en-US"/>
        </w:rPr>
        <w:t xml:space="preserve"> at gå i tænkeboks for at se på, hvordan SSKU </w:t>
      </w:r>
      <w:r w:rsidR="00F15A6F">
        <w:rPr>
          <w:rFonts w:ascii="Arial" w:eastAsia="Calibri" w:hAnsi="Arial" w:cs="Arial"/>
          <w:color w:val="000000"/>
          <w:sz w:val="20"/>
          <w:szCs w:val="20"/>
          <w:lang w:eastAsia="en-US"/>
        </w:rPr>
        <w:t xml:space="preserve">kommissoriet </w:t>
      </w:r>
      <w:r w:rsidR="00316C15">
        <w:rPr>
          <w:rFonts w:ascii="Arial" w:eastAsia="Calibri" w:hAnsi="Arial" w:cs="Arial"/>
          <w:color w:val="000000"/>
          <w:sz w:val="20"/>
          <w:szCs w:val="20"/>
          <w:lang w:eastAsia="en-US"/>
        </w:rPr>
        <w:t>kan skærpes, gøres mere snævert og meget gerne</w:t>
      </w:r>
      <w:r w:rsidR="00C60A0A">
        <w:rPr>
          <w:rFonts w:ascii="Arial" w:eastAsia="Calibri" w:hAnsi="Arial" w:cs="Arial"/>
          <w:color w:val="000000"/>
          <w:sz w:val="20"/>
          <w:szCs w:val="20"/>
          <w:lang w:eastAsia="en-US"/>
        </w:rPr>
        <w:t>,</w:t>
      </w:r>
      <w:r w:rsidR="00316C15">
        <w:rPr>
          <w:rFonts w:ascii="Arial" w:eastAsia="Calibri" w:hAnsi="Arial" w:cs="Arial"/>
          <w:color w:val="000000"/>
          <w:sz w:val="20"/>
          <w:szCs w:val="20"/>
          <w:lang w:eastAsia="en-US"/>
        </w:rPr>
        <w:t xml:space="preserve"> at det bliver et beslutningsdygtigt organ. </w:t>
      </w:r>
      <w:r w:rsidR="00570581">
        <w:rPr>
          <w:rFonts w:ascii="Arial" w:eastAsia="Calibri" w:hAnsi="Arial" w:cs="Arial"/>
          <w:color w:val="000000"/>
          <w:sz w:val="20"/>
          <w:szCs w:val="20"/>
          <w:lang w:eastAsia="en-US"/>
        </w:rPr>
        <w:t xml:space="preserve">Det giver samtidig den nye enhedschef </w:t>
      </w:r>
      <w:r w:rsidR="00F15A6F">
        <w:rPr>
          <w:rFonts w:ascii="Arial" w:eastAsia="Calibri" w:hAnsi="Arial" w:cs="Arial"/>
          <w:color w:val="000000"/>
          <w:sz w:val="20"/>
          <w:szCs w:val="20"/>
          <w:lang w:eastAsia="en-US"/>
        </w:rPr>
        <w:t>i Center for HR Ch</w:t>
      </w:r>
      <w:r w:rsidR="00570581">
        <w:rPr>
          <w:rFonts w:ascii="Arial" w:eastAsia="Calibri" w:hAnsi="Arial" w:cs="Arial"/>
          <w:color w:val="000000"/>
          <w:sz w:val="20"/>
          <w:szCs w:val="20"/>
          <w:lang w:eastAsia="en-US"/>
        </w:rPr>
        <w:t xml:space="preserve">arlotte Kock mulighed for at </w:t>
      </w:r>
      <w:r w:rsidR="00F15A6F">
        <w:rPr>
          <w:rFonts w:ascii="Arial" w:eastAsia="Calibri" w:hAnsi="Arial" w:cs="Arial"/>
          <w:color w:val="000000"/>
          <w:sz w:val="20"/>
          <w:szCs w:val="20"/>
          <w:lang w:eastAsia="en-US"/>
        </w:rPr>
        <w:t>deltage i drøftelserne i november</w:t>
      </w:r>
      <w:r w:rsidR="00570581">
        <w:rPr>
          <w:rFonts w:ascii="Arial" w:eastAsia="Calibri" w:hAnsi="Arial" w:cs="Arial"/>
          <w:color w:val="000000"/>
          <w:sz w:val="20"/>
          <w:szCs w:val="20"/>
          <w:lang w:eastAsia="en-US"/>
        </w:rPr>
        <w:t>.</w:t>
      </w:r>
      <w:r w:rsidR="00573092">
        <w:rPr>
          <w:rFonts w:ascii="Arial" w:eastAsia="Calibri" w:hAnsi="Arial" w:cs="Arial"/>
          <w:color w:val="000000"/>
          <w:sz w:val="20"/>
          <w:szCs w:val="20"/>
          <w:lang w:eastAsia="en-US"/>
        </w:rPr>
        <w:t xml:space="preserve"> </w:t>
      </w:r>
      <w:r w:rsidR="00316C15">
        <w:rPr>
          <w:rFonts w:ascii="Arial" w:eastAsia="Calibri" w:hAnsi="Arial" w:cs="Arial"/>
          <w:color w:val="000000"/>
          <w:sz w:val="20"/>
          <w:szCs w:val="20"/>
          <w:lang w:eastAsia="en-US"/>
        </w:rPr>
        <w:t xml:space="preserve">SSKU skal kunne afvise problemstillinger, der ikke </w:t>
      </w:r>
      <w:r w:rsidR="00F15A6F">
        <w:rPr>
          <w:rFonts w:ascii="Arial" w:eastAsia="Calibri" w:hAnsi="Arial" w:cs="Arial"/>
          <w:color w:val="000000"/>
          <w:sz w:val="20"/>
          <w:szCs w:val="20"/>
          <w:lang w:eastAsia="en-US"/>
        </w:rPr>
        <w:t>hører hjemme i SSKU</w:t>
      </w:r>
      <w:r w:rsidR="00316C15">
        <w:rPr>
          <w:rFonts w:ascii="Arial" w:eastAsia="Calibri" w:hAnsi="Arial" w:cs="Arial"/>
          <w:color w:val="000000"/>
          <w:sz w:val="20"/>
          <w:szCs w:val="20"/>
          <w:lang w:eastAsia="en-US"/>
        </w:rPr>
        <w:t xml:space="preserve">, med en henvisning til det rette organ. Alternativt </w:t>
      </w:r>
      <w:r w:rsidR="00F15A6F">
        <w:rPr>
          <w:rFonts w:ascii="Arial" w:eastAsia="Calibri" w:hAnsi="Arial" w:cs="Arial"/>
          <w:color w:val="000000"/>
          <w:sz w:val="20"/>
          <w:szCs w:val="20"/>
          <w:lang w:eastAsia="en-US"/>
        </w:rPr>
        <w:t>kan SSKU</w:t>
      </w:r>
      <w:r w:rsidR="00C60A0A">
        <w:rPr>
          <w:rFonts w:ascii="Arial" w:eastAsia="Calibri" w:hAnsi="Arial" w:cs="Arial"/>
          <w:color w:val="000000"/>
          <w:sz w:val="20"/>
          <w:szCs w:val="20"/>
          <w:lang w:eastAsia="en-US"/>
        </w:rPr>
        <w:t xml:space="preserve"> </w:t>
      </w:r>
      <w:r w:rsidR="00316C15">
        <w:rPr>
          <w:rFonts w:ascii="Arial" w:eastAsia="Calibri" w:hAnsi="Arial" w:cs="Arial"/>
          <w:color w:val="000000"/>
          <w:sz w:val="20"/>
          <w:szCs w:val="20"/>
          <w:lang w:eastAsia="en-US"/>
        </w:rPr>
        <w:t>nedsætte</w:t>
      </w:r>
      <w:r w:rsidR="001462B2">
        <w:rPr>
          <w:rFonts w:ascii="Arial" w:eastAsia="Calibri" w:hAnsi="Arial" w:cs="Arial"/>
          <w:color w:val="000000"/>
          <w:sz w:val="20"/>
          <w:szCs w:val="20"/>
          <w:lang w:eastAsia="en-US"/>
        </w:rPr>
        <w:t xml:space="preserve"> </w:t>
      </w:r>
      <w:r w:rsidR="00316C15">
        <w:rPr>
          <w:rFonts w:ascii="Arial" w:eastAsia="Calibri" w:hAnsi="Arial" w:cs="Arial"/>
          <w:color w:val="000000"/>
          <w:sz w:val="20"/>
          <w:szCs w:val="20"/>
          <w:lang w:eastAsia="en-US"/>
        </w:rPr>
        <w:t>arbejdsgruppe</w:t>
      </w:r>
      <w:r w:rsidR="00F15A6F">
        <w:rPr>
          <w:rFonts w:ascii="Arial" w:eastAsia="Calibri" w:hAnsi="Arial" w:cs="Arial"/>
          <w:color w:val="000000"/>
          <w:sz w:val="20"/>
          <w:szCs w:val="20"/>
          <w:lang w:eastAsia="en-US"/>
        </w:rPr>
        <w:t>r</w:t>
      </w:r>
      <w:r w:rsidR="00316C15">
        <w:rPr>
          <w:rFonts w:ascii="Arial" w:eastAsia="Calibri" w:hAnsi="Arial" w:cs="Arial"/>
          <w:color w:val="000000"/>
          <w:sz w:val="20"/>
          <w:szCs w:val="20"/>
          <w:lang w:eastAsia="en-US"/>
        </w:rPr>
        <w:t>.</w:t>
      </w:r>
    </w:p>
    <w:p w:rsidR="00316C15" w:rsidRDefault="00316C15" w:rsidP="00765AC1">
      <w:pPr>
        <w:spacing w:line="240" w:lineRule="auto"/>
        <w:rPr>
          <w:rFonts w:ascii="Arial" w:eastAsia="Calibri" w:hAnsi="Arial" w:cs="Arial"/>
          <w:color w:val="000000"/>
          <w:sz w:val="20"/>
          <w:szCs w:val="20"/>
          <w:lang w:eastAsia="en-US"/>
        </w:rPr>
      </w:pPr>
    </w:p>
    <w:p w:rsidR="00765AC1" w:rsidRDefault="00316C15"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Det foreløbige k</w:t>
      </w:r>
      <w:r w:rsidR="00573092">
        <w:rPr>
          <w:rFonts w:ascii="Arial" w:eastAsia="Calibri" w:hAnsi="Arial" w:cs="Arial"/>
          <w:color w:val="000000"/>
          <w:sz w:val="20"/>
          <w:szCs w:val="20"/>
          <w:lang w:eastAsia="en-US"/>
        </w:rPr>
        <w:t>ommissori</w:t>
      </w:r>
      <w:r>
        <w:rPr>
          <w:rFonts w:ascii="Arial" w:eastAsia="Calibri" w:hAnsi="Arial" w:cs="Arial"/>
          <w:color w:val="000000"/>
          <w:sz w:val="20"/>
          <w:szCs w:val="20"/>
          <w:lang w:eastAsia="en-US"/>
        </w:rPr>
        <w:t>um</w:t>
      </w:r>
      <w:r w:rsidR="00573092">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for SSKU </w:t>
      </w:r>
      <w:r w:rsidR="00573092">
        <w:rPr>
          <w:rFonts w:ascii="Arial" w:eastAsia="Calibri" w:hAnsi="Arial" w:cs="Arial"/>
          <w:color w:val="000000"/>
          <w:sz w:val="20"/>
          <w:szCs w:val="20"/>
          <w:lang w:eastAsia="en-US"/>
        </w:rPr>
        <w:t>er udsendt med dagsorden</w:t>
      </w:r>
      <w:r>
        <w:rPr>
          <w:rFonts w:ascii="Arial" w:eastAsia="Calibri" w:hAnsi="Arial" w:cs="Arial"/>
          <w:color w:val="000000"/>
          <w:sz w:val="20"/>
          <w:szCs w:val="20"/>
          <w:lang w:eastAsia="en-US"/>
        </w:rPr>
        <w:t>.</w:t>
      </w:r>
    </w:p>
    <w:p w:rsidR="00570581" w:rsidRDefault="00570581"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Der blev på mødet uddelt nye kommissorier for dels:</w:t>
      </w:r>
    </w:p>
    <w:p w:rsidR="00570581" w:rsidRDefault="00570581"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Klinisk Uddannelsesråd </w:t>
      </w:r>
      <w:r w:rsidR="00573092">
        <w:rPr>
          <w:rFonts w:ascii="Arial" w:eastAsia="Calibri" w:hAnsi="Arial" w:cs="Arial"/>
          <w:color w:val="000000"/>
          <w:sz w:val="20"/>
          <w:szCs w:val="20"/>
          <w:lang w:eastAsia="en-US"/>
        </w:rPr>
        <w:t>for hver professionshøjskole</w:t>
      </w:r>
    </w:p>
    <w:p w:rsidR="00570581" w:rsidRDefault="00570581"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Dialoggrupper</w:t>
      </w:r>
      <w:r w:rsidR="00573092">
        <w:rPr>
          <w:rFonts w:ascii="Arial" w:eastAsia="Calibri" w:hAnsi="Arial" w:cs="Arial"/>
          <w:color w:val="000000"/>
          <w:sz w:val="20"/>
          <w:szCs w:val="20"/>
          <w:lang w:eastAsia="en-US"/>
        </w:rPr>
        <w:t xml:space="preserve"> for hver årgang på den enkelte hver professionshøjskole</w:t>
      </w:r>
    </w:p>
    <w:p w:rsidR="00573092" w:rsidRDefault="0057309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Begge fora er allerede i gang</w:t>
      </w:r>
      <w:r w:rsidR="00F15A6F">
        <w:rPr>
          <w:rFonts w:ascii="Arial" w:eastAsia="Calibri" w:hAnsi="Arial" w:cs="Arial"/>
          <w:color w:val="000000"/>
          <w:sz w:val="20"/>
          <w:szCs w:val="20"/>
          <w:lang w:eastAsia="en-US"/>
        </w:rPr>
        <w:t xml:space="preserve"> på uddannelsesinstitutionerne</w:t>
      </w:r>
      <w:r>
        <w:rPr>
          <w:rFonts w:ascii="Arial" w:eastAsia="Calibri" w:hAnsi="Arial" w:cs="Arial"/>
          <w:color w:val="000000"/>
          <w:sz w:val="20"/>
          <w:szCs w:val="20"/>
          <w:lang w:eastAsia="en-US"/>
        </w:rPr>
        <w:t xml:space="preserve"> i lidt forskellig form.</w:t>
      </w:r>
    </w:p>
    <w:p w:rsidR="00C60A0A" w:rsidRDefault="00C60A0A" w:rsidP="00765AC1">
      <w:pPr>
        <w:spacing w:line="240" w:lineRule="auto"/>
        <w:rPr>
          <w:rFonts w:ascii="Arial" w:eastAsia="Calibri" w:hAnsi="Arial" w:cs="Arial"/>
          <w:color w:val="000000"/>
          <w:sz w:val="20"/>
          <w:szCs w:val="20"/>
          <w:lang w:eastAsia="en-US"/>
        </w:rPr>
      </w:pPr>
    </w:p>
    <w:p w:rsidR="00C60A0A" w:rsidRDefault="00C60A0A" w:rsidP="00C60A0A">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Anne Mette fremlagde nogle opmærksomheds pointer på områder, der er blevet skærpet i de </w:t>
      </w:r>
      <w:r w:rsidR="00F15A6F">
        <w:rPr>
          <w:rFonts w:ascii="Arial" w:eastAsia="Calibri" w:hAnsi="Arial" w:cs="Arial"/>
          <w:color w:val="000000"/>
          <w:sz w:val="20"/>
          <w:szCs w:val="20"/>
          <w:lang w:eastAsia="en-US"/>
        </w:rPr>
        <w:t>udleverede</w:t>
      </w:r>
      <w:r>
        <w:rPr>
          <w:rFonts w:ascii="Arial" w:eastAsia="Calibri" w:hAnsi="Arial" w:cs="Arial"/>
          <w:color w:val="000000"/>
          <w:sz w:val="20"/>
          <w:szCs w:val="20"/>
          <w:lang w:eastAsia="en-US"/>
        </w:rPr>
        <w:t xml:space="preserve"> udgaver. </w:t>
      </w:r>
      <w:r w:rsidR="00F15A6F">
        <w:rPr>
          <w:rFonts w:ascii="Arial" w:eastAsia="Calibri" w:hAnsi="Arial" w:cs="Arial"/>
          <w:color w:val="000000"/>
          <w:sz w:val="20"/>
          <w:szCs w:val="20"/>
          <w:lang w:eastAsia="en-US"/>
        </w:rPr>
        <w:t>De nye udgaver sendes med referatet ud.</w:t>
      </w:r>
    </w:p>
    <w:p w:rsidR="00C60A0A" w:rsidRDefault="00C60A0A" w:rsidP="00765AC1">
      <w:pPr>
        <w:spacing w:line="240" w:lineRule="auto"/>
        <w:rPr>
          <w:rFonts w:ascii="Arial" w:eastAsia="Calibri" w:hAnsi="Arial" w:cs="Arial"/>
          <w:color w:val="000000"/>
          <w:sz w:val="20"/>
          <w:szCs w:val="20"/>
          <w:lang w:eastAsia="en-US"/>
        </w:rPr>
      </w:pPr>
    </w:p>
    <w:p w:rsidR="00316C15" w:rsidRDefault="00316C15"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Psykiatrien fremhæver</w:t>
      </w:r>
      <w:r w:rsidR="00C60A0A">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at det hos dem har givet rigtig god mening</w:t>
      </w:r>
      <w:r w:rsidR="00C60A0A">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at klinik og uddannelsesinstitution skiftes til at være vært ved møderne. Dette tages med i de kommende drøftelser.</w:t>
      </w:r>
    </w:p>
    <w:p w:rsidR="00316C15" w:rsidRDefault="00316C15" w:rsidP="00765AC1">
      <w:pPr>
        <w:spacing w:line="240" w:lineRule="auto"/>
        <w:rPr>
          <w:rFonts w:ascii="Arial" w:eastAsia="Calibri" w:hAnsi="Arial" w:cs="Arial"/>
          <w:color w:val="000000"/>
          <w:sz w:val="20"/>
          <w:szCs w:val="20"/>
          <w:lang w:eastAsia="en-US"/>
        </w:rPr>
      </w:pPr>
    </w:p>
    <w:p w:rsidR="00C60A0A" w:rsidRDefault="00F15A6F"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Begge </w:t>
      </w:r>
      <w:r w:rsidR="00573092">
        <w:rPr>
          <w:rFonts w:ascii="Arial" w:eastAsia="Calibri" w:hAnsi="Arial" w:cs="Arial"/>
          <w:color w:val="000000"/>
          <w:sz w:val="20"/>
          <w:szCs w:val="20"/>
          <w:lang w:eastAsia="en-US"/>
        </w:rPr>
        <w:t xml:space="preserve">Kommissorierne </w:t>
      </w:r>
      <w:r>
        <w:rPr>
          <w:rFonts w:ascii="Arial" w:eastAsia="Calibri" w:hAnsi="Arial" w:cs="Arial"/>
          <w:color w:val="000000"/>
          <w:sz w:val="20"/>
          <w:szCs w:val="20"/>
          <w:lang w:eastAsia="en-US"/>
        </w:rPr>
        <w:t xml:space="preserve">kan </w:t>
      </w:r>
      <w:r w:rsidR="00573092">
        <w:rPr>
          <w:rFonts w:ascii="Arial" w:eastAsia="Calibri" w:hAnsi="Arial" w:cs="Arial"/>
          <w:color w:val="000000"/>
          <w:sz w:val="20"/>
          <w:szCs w:val="20"/>
          <w:lang w:eastAsia="en-US"/>
        </w:rPr>
        <w:t xml:space="preserve">begge </w:t>
      </w:r>
      <w:r>
        <w:rPr>
          <w:rFonts w:ascii="Arial" w:eastAsia="Calibri" w:hAnsi="Arial" w:cs="Arial"/>
          <w:color w:val="000000"/>
          <w:sz w:val="20"/>
          <w:szCs w:val="20"/>
          <w:lang w:eastAsia="en-US"/>
        </w:rPr>
        <w:t>anvendes</w:t>
      </w:r>
      <w:r w:rsidR="00573092">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efter</w:t>
      </w:r>
      <w:r w:rsidR="00573092">
        <w:rPr>
          <w:rFonts w:ascii="Arial" w:eastAsia="Calibri" w:hAnsi="Arial" w:cs="Arial"/>
          <w:color w:val="000000"/>
          <w:sz w:val="20"/>
          <w:szCs w:val="20"/>
          <w:lang w:eastAsia="en-US"/>
        </w:rPr>
        <w:t xml:space="preserve"> fusion</w:t>
      </w:r>
      <w:r>
        <w:rPr>
          <w:rFonts w:ascii="Arial" w:eastAsia="Calibri" w:hAnsi="Arial" w:cs="Arial"/>
          <w:color w:val="000000"/>
          <w:sz w:val="20"/>
          <w:szCs w:val="20"/>
          <w:lang w:eastAsia="en-US"/>
        </w:rPr>
        <w:t>en</w:t>
      </w:r>
      <w:r w:rsidR="00573092">
        <w:rPr>
          <w:rFonts w:ascii="Arial" w:eastAsia="Calibri" w:hAnsi="Arial" w:cs="Arial"/>
          <w:color w:val="000000"/>
          <w:sz w:val="20"/>
          <w:szCs w:val="20"/>
          <w:lang w:eastAsia="en-US"/>
        </w:rPr>
        <w:t xml:space="preserve"> er en realitet. </w:t>
      </w:r>
    </w:p>
    <w:p w:rsidR="00F15A6F" w:rsidRDefault="00F15A6F" w:rsidP="00765AC1">
      <w:pPr>
        <w:spacing w:line="240" w:lineRule="auto"/>
        <w:rPr>
          <w:rFonts w:ascii="Arial" w:eastAsia="Calibri" w:hAnsi="Arial" w:cs="Arial"/>
          <w:color w:val="000000"/>
          <w:sz w:val="20"/>
          <w:szCs w:val="20"/>
          <w:lang w:eastAsia="en-US"/>
        </w:rPr>
      </w:pPr>
    </w:p>
    <w:p w:rsidR="00573092" w:rsidRDefault="0057309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00C60A0A">
        <w:rPr>
          <w:rFonts w:ascii="Arial" w:eastAsia="Calibri" w:hAnsi="Arial" w:cs="Arial"/>
          <w:color w:val="000000"/>
          <w:sz w:val="20"/>
          <w:szCs w:val="20"/>
          <w:lang w:eastAsia="en-US"/>
        </w:rPr>
        <w:t>e to studieordnings</w:t>
      </w:r>
      <w:r>
        <w:rPr>
          <w:rFonts w:ascii="Arial" w:eastAsia="Calibri" w:hAnsi="Arial" w:cs="Arial"/>
          <w:color w:val="000000"/>
          <w:sz w:val="20"/>
          <w:szCs w:val="20"/>
          <w:lang w:eastAsia="en-US"/>
        </w:rPr>
        <w:t xml:space="preserve">løsninger er gældende indtil videre. </w:t>
      </w:r>
    </w:p>
    <w:p w:rsidR="00573092" w:rsidRDefault="0057309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Der bliver ikke taget hul på udarbejdelsen af en fælles studieordning før den nye vision er på plads.</w:t>
      </w:r>
    </w:p>
    <w:p w:rsidR="00573092" w:rsidRDefault="00360C8F"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Visionen</w:t>
      </w:r>
      <w:r w:rsidR="00573092">
        <w:rPr>
          <w:rFonts w:ascii="Arial" w:eastAsia="Calibri" w:hAnsi="Arial" w:cs="Arial"/>
          <w:color w:val="000000"/>
          <w:sz w:val="20"/>
          <w:szCs w:val="20"/>
          <w:lang w:eastAsia="en-US"/>
        </w:rPr>
        <w:t xml:space="preserve"> skal danne udgangspunkt for indhold og form i den nye fælles studieordning.</w:t>
      </w:r>
    </w:p>
    <w:p w:rsidR="00573092" w:rsidRDefault="0057309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Planen for planen </w:t>
      </w:r>
      <w:r w:rsidR="00360C8F">
        <w:rPr>
          <w:rFonts w:ascii="Arial" w:eastAsia="Calibri" w:hAnsi="Arial" w:cs="Arial"/>
          <w:color w:val="000000"/>
          <w:sz w:val="20"/>
          <w:szCs w:val="20"/>
          <w:lang w:eastAsia="en-US"/>
        </w:rPr>
        <w:t xml:space="preserve">for fusionen </w:t>
      </w:r>
      <w:r>
        <w:rPr>
          <w:rFonts w:ascii="Arial" w:eastAsia="Calibri" w:hAnsi="Arial" w:cs="Arial"/>
          <w:color w:val="000000"/>
          <w:sz w:val="20"/>
          <w:szCs w:val="20"/>
          <w:lang w:eastAsia="en-US"/>
        </w:rPr>
        <w:t>skal nu først ligge klar i løbet af efteråret og ikke som tidligere</w:t>
      </w:r>
      <w:r w:rsidR="00360C8F">
        <w:rPr>
          <w:rFonts w:ascii="Arial" w:eastAsia="Calibri" w:hAnsi="Arial" w:cs="Arial"/>
          <w:color w:val="000000"/>
          <w:sz w:val="20"/>
          <w:szCs w:val="20"/>
          <w:lang w:eastAsia="en-US"/>
        </w:rPr>
        <w:t xml:space="preserve"> planlagt</w:t>
      </w:r>
      <w:r>
        <w:rPr>
          <w:rFonts w:ascii="Arial" w:eastAsia="Calibri" w:hAnsi="Arial" w:cs="Arial"/>
          <w:color w:val="000000"/>
          <w:sz w:val="20"/>
          <w:szCs w:val="20"/>
          <w:lang w:eastAsia="en-US"/>
        </w:rPr>
        <w:t xml:space="preserve"> i september.</w:t>
      </w:r>
    </w:p>
    <w:p w:rsidR="00573092" w:rsidRDefault="0057309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Der er derfor intet nyt om, hvornår fusionen tænkes </w:t>
      </w:r>
      <w:r w:rsidR="00360C8F">
        <w:rPr>
          <w:rFonts w:ascii="Arial" w:eastAsia="Calibri" w:hAnsi="Arial" w:cs="Arial"/>
          <w:color w:val="000000"/>
          <w:sz w:val="20"/>
          <w:szCs w:val="20"/>
          <w:lang w:eastAsia="en-US"/>
        </w:rPr>
        <w:t>gennemført</w:t>
      </w:r>
      <w:r>
        <w:rPr>
          <w:rFonts w:ascii="Arial" w:eastAsia="Calibri" w:hAnsi="Arial" w:cs="Arial"/>
          <w:color w:val="000000"/>
          <w:sz w:val="20"/>
          <w:szCs w:val="20"/>
          <w:lang w:eastAsia="en-US"/>
        </w:rPr>
        <w:t>.</w:t>
      </w:r>
    </w:p>
    <w:p w:rsidR="00316C15" w:rsidRDefault="00316C15" w:rsidP="00765AC1">
      <w:pPr>
        <w:spacing w:line="240" w:lineRule="auto"/>
        <w:rPr>
          <w:rFonts w:ascii="Arial" w:eastAsia="Calibri" w:hAnsi="Arial" w:cs="Arial"/>
          <w:color w:val="000000"/>
          <w:sz w:val="20"/>
          <w:szCs w:val="20"/>
          <w:lang w:eastAsia="en-US"/>
        </w:rPr>
      </w:pPr>
    </w:p>
    <w:p w:rsidR="00316C15" w:rsidRDefault="006F3F2A" w:rsidP="00765AC1">
      <w:pPr>
        <w:spacing w:line="240" w:lineRule="auto"/>
        <w:rPr>
          <w:rFonts w:ascii="Arial" w:eastAsia="Calibri" w:hAnsi="Arial" w:cs="Arial"/>
          <w:color w:val="000000"/>
          <w:sz w:val="20"/>
          <w:szCs w:val="20"/>
          <w:lang w:eastAsia="en-US"/>
        </w:rPr>
      </w:pPr>
      <w:r w:rsidRPr="006F3F2A">
        <w:rPr>
          <w:rFonts w:ascii="Arial" w:eastAsia="Calibri" w:hAnsi="Arial" w:cs="Arial"/>
          <w:i/>
          <w:color w:val="000000"/>
          <w:sz w:val="20"/>
          <w:szCs w:val="20"/>
          <w:lang w:eastAsia="en-US"/>
        </w:rPr>
        <w:t>SSKU indstiller</w:t>
      </w:r>
      <w:r>
        <w:rPr>
          <w:rFonts w:ascii="Arial" w:eastAsia="Calibri" w:hAnsi="Arial" w:cs="Arial"/>
          <w:color w:val="000000"/>
          <w:sz w:val="20"/>
          <w:szCs w:val="20"/>
          <w:lang w:eastAsia="en-US"/>
        </w:rPr>
        <w:t>:</w:t>
      </w:r>
      <w:r w:rsidR="00316C15">
        <w:rPr>
          <w:rFonts w:ascii="Arial" w:eastAsia="Calibri" w:hAnsi="Arial" w:cs="Arial"/>
          <w:color w:val="000000"/>
          <w:sz w:val="20"/>
          <w:szCs w:val="20"/>
          <w:lang w:eastAsia="en-US"/>
        </w:rPr>
        <w:t xml:space="preserve"> at de tre kommissorier er i en sidste høring på de tre uddannelsesinstitutioner, hos konsulenten fra kommunerne og psykiatrien samt Center for HR. Høringsfristen er medio september (fredag den </w:t>
      </w:r>
      <w:r w:rsidR="00C60A0A">
        <w:rPr>
          <w:rFonts w:ascii="Arial" w:eastAsia="Calibri" w:hAnsi="Arial" w:cs="Arial"/>
          <w:color w:val="000000"/>
          <w:sz w:val="20"/>
          <w:szCs w:val="20"/>
          <w:lang w:eastAsia="en-US"/>
        </w:rPr>
        <w:t>1</w:t>
      </w:r>
      <w:r w:rsidR="00316C15">
        <w:rPr>
          <w:rFonts w:ascii="Arial" w:eastAsia="Calibri" w:hAnsi="Arial" w:cs="Arial"/>
          <w:color w:val="000000"/>
          <w:sz w:val="20"/>
          <w:szCs w:val="20"/>
          <w:lang w:eastAsia="en-US"/>
        </w:rPr>
        <w:t>5. september)</w:t>
      </w:r>
      <w:r w:rsidR="00360C8F">
        <w:rPr>
          <w:rFonts w:ascii="Arial" w:eastAsia="Calibri" w:hAnsi="Arial" w:cs="Arial"/>
          <w:color w:val="000000"/>
          <w:sz w:val="20"/>
          <w:szCs w:val="20"/>
          <w:lang w:eastAsia="en-US"/>
        </w:rPr>
        <w:t xml:space="preserve"> De tre kommissorier sættes på dagsorden til SSKU mødet i november.</w:t>
      </w:r>
    </w:p>
    <w:p w:rsidR="00573092" w:rsidRPr="00570581" w:rsidRDefault="00573092"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w:t>
      </w:r>
    </w:p>
    <w:p w:rsidR="00A2129A" w:rsidRDefault="00316C15" w:rsidP="00765AC1">
      <w:pPr>
        <w:spacing w:line="240" w:lineRule="auto"/>
        <w:rPr>
          <w:rFonts w:ascii="Arial" w:eastAsia="Calibri" w:hAnsi="Arial" w:cs="Arial"/>
          <w:color w:val="000000"/>
          <w:sz w:val="20"/>
          <w:szCs w:val="20"/>
          <w:lang w:eastAsia="en-US"/>
        </w:rPr>
      </w:pPr>
      <w:r w:rsidRPr="00316C15">
        <w:rPr>
          <w:rFonts w:ascii="Arial" w:eastAsia="Calibri" w:hAnsi="Arial" w:cs="Arial"/>
          <w:color w:val="000000"/>
          <w:sz w:val="20"/>
          <w:szCs w:val="20"/>
          <w:lang w:eastAsia="en-US"/>
        </w:rPr>
        <w:t>Center for HR opfordrer til, at uddannelsesinstitutionerne drøfter organiseringen med Charlotte Kock, når hun kommer rundt på de planlagte besøg i relation til hendes introduktionsprogram.</w:t>
      </w:r>
    </w:p>
    <w:p w:rsidR="00316C15" w:rsidRDefault="00316C15" w:rsidP="00765AC1">
      <w:pPr>
        <w:spacing w:line="240" w:lineRule="auto"/>
        <w:rPr>
          <w:rFonts w:ascii="Arial" w:eastAsia="Calibri" w:hAnsi="Arial" w:cs="Arial"/>
          <w:color w:val="000000"/>
          <w:sz w:val="20"/>
          <w:szCs w:val="20"/>
          <w:lang w:eastAsia="en-US"/>
        </w:rPr>
      </w:pPr>
    </w:p>
    <w:p w:rsidR="006F3F2A" w:rsidRPr="006F3F2A" w:rsidRDefault="006F3F2A" w:rsidP="00765AC1">
      <w:pPr>
        <w:spacing w:line="240" w:lineRule="auto"/>
        <w:rPr>
          <w:rFonts w:ascii="Arial" w:eastAsia="Calibri" w:hAnsi="Arial" w:cs="Arial"/>
          <w:b/>
          <w:color w:val="000000"/>
          <w:sz w:val="20"/>
          <w:szCs w:val="20"/>
          <w:lang w:eastAsia="en-US"/>
        </w:rPr>
      </w:pPr>
      <w:r w:rsidRPr="006F3F2A">
        <w:rPr>
          <w:rFonts w:ascii="Arial" w:eastAsia="Calibri" w:hAnsi="Arial" w:cs="Arial"/>
          <w:b/>
          <w:color w:val="000000"/>
          <w:sz w:val="20"/>
          <w:szCs w:val="20"/>
          <w:lang w:eastAsia="en-US"/>
        </w:rPr>
        <w:t>Ad. 2</w:t>
      </w:r>
    </w:p>
    <w:p w:rsidR="006F3F2A" w:rsidRPr="00A67BEB" w:rsidRDefault="006F3F2A" w:rsidP="006F3F2A">
      <w:pPr>
        <w:spacing w:line="220" w:lineRule="atLeast"/>
        <w:rPr>
          <w:rFonts w:ascii="Arial" w:eastAsia="Calibri" w:hAnsi="Arial" w:cs="Arial"/>
          <w:b/>
          <w:bCs/>
          <w:color w:val="000000"/>
          <w:sz w:val="20"/>
          <w:szCs w:val="20"/>
          <w:lang w:eastAsia="en-US"/>
        </w:rPr>
      </w:pPr>
      <w:r w:rsidRPr="00A67BEB">
        <w:rPr>
          <w:rFonts w:ascii="Arial" w:eastAsia="Calibri" w:hAnsi="Arial" w:cs="Arial"/>
          <w:b/>
          <w:bCs/>
          <w:sz w:val="20"/>
          <w:szCs w:val="20"/>
          <w:lang w:eastAsia="en-US"/>
        </w:rPr>
        <w:t>Orientering om nedsættelse af arbejdsgruppe omkring ny fordelingsnøgle for studerende i Region Hovedstaden.</w:t>
      </w:r>
    </w:p>
    <w:p w:rsidR="006F3F2A" w:rsidRPr="00A67BEB" w:rsidRDefault="006F3F2A" w:rsidP="006F3F2A">
      <w:pPr>
        <w:spacing w:line="240" w:lineRule="auto"/>
        <w:rPr>
          <w:rFonts w:ascii="Arial" w:eastAsia="Calibri" w:hAnsi="Arial" w:cs="Arial"/>
          <w:i/>
          <w:iCs/>
          <w:color w:val="000000"/>
          <w:sz w:val="20"/>
          <w:szCs w:val="20"/>
          <w:lang w:eastAsia="en-US"/>
        </w:rPr>
      </w:pPr>
    </w:p>
    <w:p w:rsidR="00B22B2C" w:rsidRDefault="006F3F2A" w:rsidP="006F3F2A">
      <w:pPr>
        <w:spacing w:line="240" w:lineRule="auto"/>
        <w:rPr>
          <w:rFonts w:ascii="Arial" w:hAnsi="Arial" w:cs="Arial"/>
          <w:sz w:val="20"/>
          <w:szCs w:val="20"/>
        </w:rPr>
      </w:pPr>
      <w:r w:rsidRPr="00A67BEB">
        <w:rPr>
          <w:rFonts w:ascii="Arial" w:hAnsi="Arial" w:cs="Arial"/>
          <w:sz w:val="20"/>
          <w:szCs w:val="20"/>
        </w:rPr>
        <w:t>På SSKU mødet den 30. marts blev det besluttet, at de eksisterende fordelingsnøgler i regionen skulle revideres. SSKU indstillede at Center for HR tog initiativ til nedsættelse af en arbejdsgruppe, der skal udarbejde en ny fordelingsnøgle i Region Hovedstaden med tilhørende kommuner.</w:t>
      </w:r>
      <w:r w:rsidR="00B22B2C">
        <w:rPr>
          <w:rFonts w:ascii="Arial" w:hAnsi="Arial" w:cs="Arial"/>
          <w:sz w:val="20"/>
          <w:szCs w:val="20"/>
        </w:rPr>
        <w:t xml:space="preserve"> Forslag til kommissorie var medsendt dagsorden.</w:t>
      </w:r>
    </w:p>
    <w:p w:rsidR="006F3F2A" w:rsidRPr="00A67BEB" w:rsidRDefault="006F3F2A" w:rsidP="006F3F2A">
      <w:pPr>
        <w:spacing w:line="240" w:lineRule="auto"/>
        <w:rPr>
          <w:rFonts w:ascii="Arial" w:hAnsi="Arial" w:cs="Arial"/>
          <w:sz w:val="20"/>
          <w:szCs w:val="20"/>
        </w:rPr>
      </w:pPr>
      <w:r w:rsidRPr="00A67BEB">
        <w:rPr>
          <w:rFonts w:ascii="Arial" w:hAnsi="Arial" w:cs="Arial"/>
          <w:sz w:val="20"/>
          <w:szCs w:val="20"/>
        </w:rPr>
        <w:t>Arbejdsgruppen har været drøftet i Forum for Ledelse og Uddannelse (FLU) i regionen samt i Arbejdsgiverudvalget og Embedsmandsudvalget for Vækst, Uddannelse og Beskæftigelse, der er bred opbakning til at arbejdet går i gang. Processen forløber sådan at, der er udpeget personer fra kommuner, psykiatri og somatik og der er udarbejdet et forelø</w:t>
      </w:r>
      <w:r w:rsidR="00360C8F">
        <w:rPr>
          <w:rFonts w:ascii="Arial" w:hAnsi="Arial" w:cs="Arial"/>
          <w:sz w:val="20"/>
          <w:szCs w:val="20"/>
        </w:rPr>
        <w:t>bigt kommissorium og procesplan.</w:t>
      </w:r>
      <w:r w:rsidRPr="00A67BEB">
        <w:rPr>
          <w:rFonts w:ascii="Arial" w:hAnsi="Arial" w:cs="Arial"/>
          <w:sz w:val="20"/>
          <w:szCs w:val="20"/>
        </w:rPr>
        <w:t xml:space="preserve"> Der er afrapportering den 5. oktober i FLU og Arbejdsgiverudvalget planlægger at have møde primo september.</w:t>
      </w:r>
    </w:p>
    <w:p w:rsidR="00360C8F" w:rsidRDefault="00360C8F" w:rsidP="00765AC1">
      <w:pPr>
        <w:spacing w:line="240" w:lineRule="auto"/>
        <w:rPr>
          <w:rFonts w:ascii="Arial" w:eastAsia="Calibri" w:hAnsi="Arial" w:cs="Arial"/>
          <w:color w:val="000000"/>
          <w:sz w:val="20"/>
          <w:szCs w:val="20"/>
          <w:lang w:eastAsia="en-US"/>
        </w:rPr>
      </w:pPr>
    </w:p>
    <w:p w:rsidR="006F3F2A" w:rsidRDefault="006F3F2A"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Anne Mette foresl</w:t>
      </w:r>
      <w:r w:rsidR="00C60A0A">
        <w:rPr>
          <w:rFonts w:ascii="Arial" w:eastAsia="Calibri" w:hAnsi="Arial" w:cs="Arial"/>
          <w:color w:val="000000"/>
          <w:sz w:val="20"/>
          <w:szCs w:val="20"/>
          <w:lang w:eastAsia="en-US"/>
        </w:rPr>
        <w:t>og</w:t>
      </w:r>
      <w:r>
        <w:rPr>
          <w:rFonts w:ascii="Arial" w:eastAsia="Calibri" w:hAnsi="Arial" w:cs="Arial"/>
          <w:color w:val="000000"/>
          <w:sz w:val="20"/>
          <w:szCs w:val="20"/>
          <w:lang w:eastAsia="en-US"/>
        </w:rPr>
        <w:t xml:space="preserve"> at Dorte Helving deltager i arbejdsgrupper og repræsenterer de tre uddannelsesinstitutioner. Dorte her den nødvendige indsigt i den reviderede bekendtgørelse og kan bidrage med de bekendtgørelses belagte krav.</w:t>
      </w:r>
    </w:p>
    <w:p w:rsidR="006F3F2A" w:rsidRDefault="006F3F2A" w:rsidP="00765AC1">
      <w:pPr>
        <w:spacing w:line="240" w:lineRule="auto"/>
        <w:rPr>
          <w:rFonts w:ascii="Arial" w:eastAsia="Calibri" w:hAnsi="Arial" w:cs="Arial"/>
          <w:color w:val="000000"/>
          <w:sz w:val="20"/>
          <w:szCs w:val="20"/>
          <w:lang w:eastAsia="en-US"/>
        </w:rPr>
      </w:pPr>
    </w:p>
    <w:p w:rsidR="00D113A2" w:rsidRDefault="00D113A2" w:rsidP="00765AC1">
      <w:pPr>
        <w:spacing w:line="240" w:lineRule="auto"/>
        <w:rPr>
          <w:rFonts w:ascii="Arial" w:eastAsia="Calibri" w:hAnsi="Arial" w:cs="Arial"/>
          <w:color w:val="000000"/>
          <w:sz w:val="20"/>
          <w:szCs w:val="20"/>
          <w:lang w:eastAsia="en-US"/>
        </w:rPr>
      </w:pPr>
      <w:r>
        <w:rPr>
          <w:rFonts w:ascii="Arial" w:eastAsia="Calibri" w:hAnsi="Arial" w:cs="Arial"/>
          <w:sz w:val="20"/>
          <w:szCs w:val="20"/>
          <w:lang w:eastAsia="en-US"/>
        </w:rPr>
        <w:t>Der foreligger ikke noget nyt om den ansøgte øgning af dimensioneringen med 32 på UCC og 40 på Metropol.</w:t>
      </w:r>
    </w:p>
    <w:p w:rsidR="006F3F2A" w:rsidRDefault="00360C8F"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Anne Mette lover at undersøge om der foreligger noget nyt og melder retur.</w:t>
      </w:r>
    </w:p>
    <w:p w:rsidR="00360C8F" w:rsidRDefault="00360C8F" w:rsidP="00765AC1">
      <w:pPr>
        <w:spacing w:line="240" w:lineRule="auto"/>
        <w:rPr>
          <w:rFonts w:ascii="Arial" w:eastAsia="Calibri" w:hAnsi="Arial" w:cs="Arial"/>
          <w:i/>
          <w:color w:val="000000"/>
          <w:sz w:val="20"/>
          <w:szCs w:val="20"/>
          <w:lang w:eastAsia="en-US"/>
        </w:rPr>
      </w:pPr>
    </w:p>
    <w:p w:rsidR="006F3F2A" w:rsidRDefault="006F3F2A" w:rsidP="00765AC1">
      <w:pPr>
        <w:spacing w:line="240" w:lineRule="auto"/>
        <w:rPr>
          <w:rFonts w:ascii="Arial" w:eastAsia="Calibri" w:hAnsi="Arial" w:cs="Arial"/>
          <w:color w:val="000000"/>
          <w:sz w:val="20"/>
          <w:szCs w:val="20"/>
          <w:lang w:eastAsia="en-US"/>
        </w:rPr>
      </w:pPr>
      <w:r>
        <w:rPr>
          <w:rFonts w:ascii="Arial" w:eastAsia="Calibri" w:hAnsi="Arial" w:cs="Arial"/>
          <w:i/>
          <w:color w:val="000000"/>
          <w:sz w:val="20"/>
          <w:szCs w:val="20"/>
          <w:lang w:eastAsia="en-US"/>
        </w:rPr>
        <w:t xml:space="preserve">SSKU indstiller, </w:t>
      </w:r>
      <w:r w:rsidR="00C60A0A">
        <w:rPr>
          <w:rFonts w:ascii="Arial" w:eastAsia="Calibri" w:hAnsi="Arial" w:cs="Arial"/>
          <w:color w:val="000000"/>
          <w:sz w:val="20"/>
          <w:szCs w:val="20"/>
          <w:lang w:eastAsia="en-US"/>
        </w:rPr>
        <w:t xml:space="preserve">at </w:t>
      </w:r>
      <w:r>
        <w:rPr>
          <w:rFonts w:ascii="Arial" w:eastAsia="Calibri" w:hAnsi="Arial" w:cs="Arial"/>
          <w:color w:val="000000"/>
          <w:sz w:val="20"/>
          <w:szCs w:val="20"/>
          <w:lang w:eastAsia="en-US"/>
        </w:rPr>
        <w:t>medlemmerne af SSKU indsender deres input til kommissoriet</w:t>
      </w:r>
      <w:r w:rsidR="00C60A0A">
        <w:rPr>
          <w:rFonts w:ascii="Arial" w:eastAsia="Calibri" w:hAnsi="Arial" w:cs="Arial"/>
          <w:color w:val="000000"/>
          <w:sz w:val="20"/>
          <w:szCs w:val="20"/>
          <w:lang w:eastAsia="en-US"/>
        </w:rPr>
        <w:t xml:space="preserve"> til CHR</w:t>
      </w:r>
      <w:r w:rsidR="00B22B2C">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så det opfylde de krav og forventninger</w:t>
      </w:r>
      <w:r w:rsidR="00B22B2C">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der er til arbejdsgruppen </w:t>
      </w:r>
      <w:r w:rsidR="00C60A0A">
        <w:rPr>
          <w:rFonts w:ascii="Arial" w:eastAsia="Calibri" w:hAnsi="Arial" w:cs="Arial"/>
          <w:color w:val="000000"/>
          <w:sz w:val="20"/>
          <w:szCs w:val="20"/>
          <w:lang w:eastAsia="en-US"/>
        </w:rPr>
        <w:t>samt</w:t>
      </w:r>
      <w:r>
        <w:rPr>
          <w:rFonts w:ascii="Arial" w:eastAsia="Calibri" w:hAnsi="Arial" w:cs="Arial"/>
          <w:color w:val="000000"/>
          <w:sz w:val="20"/>
          <w:szCs w:val="20"/>
          <w:lang w:eastAsia="en-US"/>
        </w:rPr>
        <w:t xml:space="preserve"> den/ de personer</w:t>
      </w:r>
      <w:r w:rsidR="00567DB3">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der skal sidder i arbejdsgruppen</w:t>
      </w:r>
      <w:r w:rsidR="00567DB3">
        <w:rPr>
          <w:rFonts w:ascii="Arial" w:eastAsia="Calibri" w:hAnsi="Arial" w:cs="Arial"/>
          <w:color w:val="000000"/>
          <w:sz w:val="20"/>
          <w:szCs w:val="20"/>
          <w:lang w:eastAsia="en-US"/>
        </w:rPr>
        <w:t xml:space="preserve"> fra deres område</w:t>
      </w:r>
      <w:r>
        <w:rPr>
          <w:rFonts w:ascii="Arial" w:eastAsia="Calibri" w:hAnsi="Arial" w:cs="Arial"/>
          <w:color w:val="000000"/>
          <w:sz w:val="20"/>
          <w:szCs w:val="20"/>
          <w:lang w:eastAsia="en-US"/>
        </w:rPr>
        <w:t xml:space="preserve"> senest torsdag den 8. juni</w:t>
      </w:r>
      <w:r w:rsidR="00B22B2C">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Center for HR udsender det </w:t>
      </w:r>
      <w:r w:rsidR="00B22B2C">
        <w:rPr>
          <w:rFonts w:ascii="Arial" w:eastAsia="Calibri" w:hAnsi="Arial" w:cs="Arial"/>
          <w:color w:val="000000"/>
          <w:sz w:val="20"/>
          <w:szCs w:val="20"/>
          <w:lang w:eastAsia="en-US"/>
        </w:rPr>
        <w:t xml:space="preserve">tilrettede </w:t>
      </w:r>
      <w:r>
        <w:rPr>
          <w:rFonts w:ascii="Arial" w:eastAsia="Calibri" w:hAnsi="Arial" w:cs="Arial"/>
          <w:color w:val="000000"/>
          <w:sz w:val="20"/>
          <w:szCs w:val="20"/>
          <w:lang w:eastAsia="en-US"/>
        </w:rPr>
        <w:t xml:space="preserve">kommissorie som arbejdsgruppen efterfølgende skal kvalificere. </w:t>
      </w:r>
    </w:p>
    <w:p w:rsidR="006F3F2A" w:rsidRDefault="006F3F2A"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Center for HR udarbejde</w:t>
      </w:r>
      <w:r w:rsidR="00360C8F">
        <w:rPr>
          <w:rFonts w:ascii="Arial" w:eastAsia="Calibri" w:hAnsi="Arial" w:cs="Arial"/>
          <w:color w:val="000000"/>
          <w:sz w:val="20"/>
          <w:szCs w:val="20"/>
          <w:lang w:eastAsia="en-US"/>
        </w:rPr>
        <w:t>r</w:t>
      </w:r>
      <w:r>
        <w:rPr>
          <w:rFonts w:ascii="Arial" w:eastAsia="Calibri" w:hAnsi="Arial" w:cs="Arial"/>
          <w:color w:val="000000"/>
          <w:sz w:val="20"/>
          <w:szCs w:val="20"/>
          <w:lang w:eastAsia="en-US"/>
        </w:rPr>
        <w:t xml:space="preserve"> en procesplan</w:t>
      </w:r>
      <w:r w:rsidR="00567DB3">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der </w:t>
      </w:r>
      <w:r w:rsidR="00B22B2C" w:rsidRPr="00A67BEB">
        <w:rPr>
          <w:rFonts w:ascii="Arial" w:hAnsi="Arial" w:cs="Arial"/>
          <w:sz w:val="20"/>
          <w:szCs w:val="20"/>
        </w:rPr>
        <w:t xml:space="preserve">sikrer at arbejdsgruppen er færdig så fordelingsnøglen kan godkendes i de beslutningsdygtige fora </w:t>
      </w:r>
      <w:r w:rsidR="00567DB3">
        <w:rPr>
          <w:rFonts w:ascii="Arial" w:hAnsi="Arial" w:cs="Arial"/>
          <w:sz w:val="20"/>
          <w:szCs w:val="20"/>
        </w:rPr>
        <w:t>som beskrevet i oplægget</w:t>
      </w:r>
      <w:r w:rsidR="00B22B2C">
        <w:rPr>
          <w:rFonts w:ascii="Arial" w:hAnsi="Arial" w:cs="Arial"/>
          <w:sz w:val="20"/>
          <w:szCs w:val="20"/>
        </w:rPr>
        <w:t xml:space="preserve"> og </w:t>
      </w:r>
      <w:r>
        <w:rPr>
          <w:rFonts w:ascii="Arial" w:eastAsia="Calibri" w:hAnsi="Arial" w:cs="Arial"/>
          <w:color w:val="000000"/>
          <w:sz w:val="20"/>
          <w:szCs w:val="20"/>
          <w:lang w:eastAsia="en-US"/>
        </w:rPr>
        <w:t xml:space="preserve">i højere grad lægger sig </w:t>
      </w:r>
      <w:r w:rsidR="00B22B2C" w:rsidRPr="00B22B2C">
        <w:rPr>
          <w:rFonts w:ascii="Arial" w:eastAsia="Calibri" w:hAnsi="Arial" w:cs="Arial"/>
          <w:color w:val="000000"/>
          <w:sz w:val="20"/>
          <w:szCs w:val="20"/>
          <w:lang w:eastAsia="en-US"/>
        </w:rPr>
        <w:t>op a</w:t>
      </w:r>
      <w:r w:rsidR="00B22B2C">
        <w:rPr>
          <w:rFonts w:ascii="Arial" w:eastAsia="Calibri" w:hAnsi="Arial" w:cs="Arial"/>
          <w:color w:val="000000"/>
          <w:sz w:val="20"/>
          <w:szCs w:val="20"/>
          <w:lang w:eastAsia="en-US"/>
        </w:rPr>
        <w:t>f</w:t>
      </w:r>
      <w:r>
        <w:rPr>
          <w:rFonts w:ascii="Arial" w:eastAsia="Calibri" w:hAnsi="Arial" w:cs="Arial"/>
          <w:color w:val="000000"/>
          <w:sz w:val="20"/>
          <w:szCs w:val="20"/>
          <w:lang w:eastAsia="en-US"/>
        </w:rPr>
        <w:t xml:space="preserve"> arbejdet i gruppen</w:t>
      </w:r>
      <w:r w:rsidR="00B22B2C">
        <w:rPr>
          <w:rFonts w:ascii="Arial" w:eastAsia="Calibri" w:hAnsi="Arial" w:cs="Arial"/>
          <w:color w:val="000000"/>
          <w:sz w:val="20"/>
          <w:szCs w:val="20"/>
          <w:lang w:eastAsia="en-US"/>
        </w:rPr>
        <w:t xml:space="preserve">. Center for HR forsøger at tage hensyn til de kommunale deadlines og beder om besked ved ændringer i processen. </w:t>
      </w:r>
    </w:p>
    <w:p w:rsidR="00B22B2C" w:rsidRDefault="00B22B2C" w:rsidP="00765AC1">
      <w:pPr>
        <w:spacing w:line="240" w:lineRule="auto"/>
        <w:rPr>
          <w:rFonts w:ascii="Arial" w:eastAsia="Calibri" w:hAnsi="Arial" w:cs="Arial"/>
          <w:color w:val="000000"/>
          <w:sz w:val="20"/>
          <w:szCs w:val="20"/>
          <w:lang w:eastAsia="en-US"/>
        </w:rPr>
      </w:pPr>
    </w:p>
    <w:p w:rsidR="00B22B2C" w:rsidRPr="00B22B2C" w:rsidRDefault="00B22B2C" w:rsidP="00765AC1">
      <w:pPr>
        <w:spacing w:line="240" w:lineRule="auto"/>
        <w:rPr>
          <w:rFonts w:ascii="Arial" w:eastAsia="Calibri" w:hAnsi="Arial" w:cs="Arial"/>
          <w:b/>
          <w:color w:val="000000"/>
          <w:sz w:val="20"/>
          <w:szCs w:val="20"/>
          <w:lang w:eastAsia="en-US"/>
        </w:rPr>
      </w:pPr>
      <w:r w:rsidRPr="00B22B2C">
        <w:rPr>
          <w:rFonts w:ascii="Arial" w:eastAsia="Calibri" w:hAnsi="Arial" w:cs="Arial"/>
          <w:b/>
          <w:color w:val="000000"/>
          <w:sz w:val="20"/>
          <w:szCs w:val="20"/>
          <w:lang w:eastAsia="en-US"/>
        </w:rPr>
        <w:t>Ad. 3</w:t>
      </w:r>
    </w:p>
    <w:p w:rsidR="00B22B2C" w:rsidRPr="00A67BEB" w:rsidRDefault="00B22B2C" w:rsidP="00B22B2C">
      <w:pPr>
        <w:spacing w:line="240" w:lineRule="auto"/>
        <w:rPr>
          <w:rFonts w:ascii="Arial" w:hAnsi="Arial" w:cs="Arial"/>
          <w:b/>
          <w:sz w:val="20"/>
          <w:szCs w:val="20"/>
        </w:rPr>
      </w:pPr>
      <w:r w:rsidRPr="00A67BEB">
        <w:rPr>
          <w:rFonts w:ascii="Arial" w:hAnsi="Arial" w:cs="Arial"/>
          <w:b/>
          <w:sz w:val="20"/>
          <w:szCs w:val="20"/>
        </w:rPr>
        <w:t>Justering af Logbogen i medicinhåndtering</w:t>
      </w:r>
    </w:p>
    <w:p w:rsidR="00B22B2C" w:rsidRPr="00A67BEB" w:rsidRDefault="00B22B2C" w:rsidP="00B22B2C">
      <w:pPr>
        <w:spacing w:line="240" w:lineRule="auto"/>
        <w:rPr>
          <w:rFonts w:ascii="Arial" w:hAnsi="Arial" w:cs="Arial"/>
          <w:b/>
          <w:sz w:val="20"/>
          <w:szCs w:val="20"/>
        </w:rPr>
      </w:pPr>
    </w:p>
    <w:p w:rsidR="00B22B2C" w:rsidRDefault="00B22B2C" w:rsidP="00B22B2C">
      <w:pPr>
        <w:spacing w:line="240" w:lineRule="auto"/>
        <w:rPr>
          <w:rFonts w:ascii="Arial" w:hAnsi="Arial" w:cs="Arial"/>
          <w:sz w:val="20"/>
          <w:szCs w:val="20"/>
        </w:rPr>
      </w:pPr>
      <w:r w:rsidRPr="00A67BEB">
        <w:rPr>
          <w:rFonts w:ascii="Arial" w:hAnsi="Arial" w:cs="Arial"/>
          <w:sz w:val="20"/>
          <w:szCs w:val="20"/>
        </w:rPr>
        <w:t xml:space="preserve">Logbogen foreligger i en justeret og simplificeret udgave. En arbejdsgruppe under koordineringsgruppe for medicinhåndtering i Region Hovedstaden har udarbejdet et forslag, der </w:t>
      </w:r>
      <w:r>
        <w:rPr>
          <w:rFonts w:ascii="Arial" w:hAnsi="Arial" w:cs="Arial"/>
          <w:sz w:val="20"/>
          <w:szCs w:val="20"/>
        </w:rPr>
        <w:t xml:space="preserve">blev </w:t>
      </w:r>
      <w:r w:rsidRPr="00A67BEB">
        <w:rPr>
          <w:rFonts w:ascii="Arial" w:hAnsi="Arial" w:cs="Arial"/>
          <w:sz w:val="20"/>
          <w:szCs w:val="20"/>
        </w:rPr>
        <w:t xml:space="preserve">præsenteret for medlemmerne af </w:t>
      </w:r>
      <w:r>
        <w:rPr>
          <w:rFonts w:ascii="Arial" w:hAnsi="Arial" w:cs="Arial"/>
          <w:sz w:val="20"/>
          <w:szCs w:val="20"/>
        </w:rPr>
        <w:t>SSKU.</w:t>
      </w:r>
      <w:r w:rsidRPr="00A67BEB">
        <w:rPr>
          <w:rFonts w:ascii="Arial" w:hAnsi="Arial" w:cs="Arial"/>
          <w:sz w:val="20"/>
          <w:szCs w:val="20"/>
        </w:rPr>
        <w:t xml:space="preserve"> </w:t>
      </w:r>
    </w:p>
    <w:p w:rsidR="00B22B2C" w:rsidRPr="00A67BEB" w:rsidRDefault="00B22B2C" w:rsidP="00B22B2C">
      <w:pPr>
        <w:spacing w:line="240" w:lineRule="auto"/>
        <w:rPr>
          <w:rFonts w:ascii="Arial" w:hAnsi="Arial" w:cs="Arial"/>
          <w:sz w:val="20"/>
          <w:szCs w:val="20"/>
        </w:rPr>
      </w:pPr>
      <w:r>
        <w:rPr>
          <w:rFonts w:ascii="Arial" w:hAnsi="Arial" w:cs="Arial"/>
          <w:sz w:val="20"/>
          <w:szCs w:val="20"/>
        </w:rPr>
        <w:t>Der blev udtryk tilfredshed med revisionen, de få kommentarer der var sendes til Center for HR. Det er op til arbejdsgruppen</w:t>
      </w:r>
      <w:r w:rsidR="00567DB3">
        <w:rPr>
          <w:rFonts w:ascii="Arial" w:hAnsi="Arial" w:cs="Arial"/>
          <w:sz w:val="20"/>
          <w:szCs w:val="20"/>
        </w:rPr>
        <w:t>,</w:t>
      </w:r>
      <w:r>
        <w:rPr>
          <w:rFonts w:ascii="Arial" w:hAnsi="Arial" w:cs="Arial"/>
          <w:sz w:val="20"/>
          <w:szCs w:val="20"/>
        </w:rPr>
        <w:t xml:space="preserve"> at se på de indkomne input og eventuelt rette til.</w:t>
      </w:r>
    </w:p>
    <w:p w:rsidR="00B22B2C" w:rsidRPr="00A67BEB" w:rsidRDefault="00B22B2C" w:rsidP="00B22B2C">
      <w:pPr>
        <w:spacing w:line="240" w:lineRule="auto"/>
        <w:rPr>
          <w:rFonts w:ascii="Arial" w:hAnsi="Arial" w:cs="Arial"/>
          <w:sz w:val="20"/>
          <w:szCs w:val="20"/>
        </w:rPr>
      </w:pPr>
    </w:p>
    <w:p w:rsidR="00B22B2C" w:rsidRPr="00A67BEB" w:rsidRDefault="00B22B2C" w:rsidP="00B22B2C">
      <w:pPr>
        <w:spacing w:line="240" w:lineRule="auto"/>
        <w:rPr>
          <w:rFonts w:ascii="Arial" w:hAnsi="Arial" w:cs="Arial"/>
          <w:sz w:val="20"/>
          <w:szCs w:val="20"/>
        </w:rPr>
      </w:pPr>
      <w:r>
        <w:rPr>
          <w:rFonts w:ascii="Arial" w:hAnsi="Arial" w:cs="Arial"/>
          <w:i/>
          <w:sz w:val="20"/>
          <w:szCs w:val="20"/>
        </w:rPr>
        <w:t xml:space="preserve">SSKU </w:t>
      </w:r>
      <w:r w:rsidRPr="00A67BEB">
        <w:rPr>
          <w:rFonts w:ascii="Arial" w:hAnsi="Arial" w:cs="Arial"/>
          <w:i/>
          <w:sz w:val="20"/>
          <w:szCs w:val="20"/>
        </w:rPr>
        <w:t>indstille</w:t>
      </w:r>
      <w:r>
        <w:rPr>
          <w:rFonts w:ascii="Arial" w:hAnsi="Arial" w:cs="Arial"/>
          <w:i/>
          <w:sz w:val="20"/>
          <w:szCs w:val="20"/>
        </w:rPr>
        <w:t>r:</w:t>
      </w:r>
      <w:r w:rsidRPr="00A67BEB">
        <w:rPr>
          <w:rFonts w:ascii="Arial" w:hAnsi="Arial" w:cs="Arial"/>
          <w:i/>
          <w:sz w:val="20"/>
          <w:szCs w:val="20"/>
        </w:rPr>
        <w:t xml:space="preserve"> </w:t>
      </w:r>
      <w:r w:rsidRPr="00B22B2C">
        <w:rPr>
          <w:rFonts w:ascii="Arial" w:hAnsi="Arial" w:cs="Arial"/>
          <w:sz w:val="20"/>
          <w:szCs w:val="20"/>
        </w:rPr>
        <w:t xml:space="preserve">at </w:t>
      </w:r>
      <w:r w:rsidRPr="00A67BEB">
        <w:rPr>
          <w:rFonts w:ascii="Arial" w:hAnsi="Arial" w:cs="Arial"/>
          <w:sz w:val="20"/>
          <w:szCs w:val="20"/>
        </w:rPr>
        <w:t>logbogen godkendes på det</w:t>
      </w:r>
      <w:r>
        <w:rPr>
          <w:rFonts w:ascii="Arial" w:hAnsi="Arial" w:cs="Arial"/>
          <w:sz w:val="20"/>
          <w:szCs w:val="20"/>
        </w:rPr>
        <w:t>te møde</w:t>
      </w:r>
      <w:r w:rsidR="00A81304">
        <w:rPr>
          <w:rFonts w:ascii="Arial" w:hAnsi="Arial" w:cs="Arial"/>
          <w:sz w:val="20"/>
          <w:szCs w:val="20"/>
        </w:rPr>
        <w:t>, så den kan implementeres fra efteråret</w:t>
      </w:r>
      <w:r>
        <w:rPr>
          <w:rFonts w:ascii="Arial" w:hAnsi="Arial" w:cs="Arial"/>
          <w:sz w:val="20"/>
          <w:szCs w:val="20"/>
        </w:rPr>
        <w:t xml:space="preserve">. </w:t>
      </w:r>
      <w:r w:rsidR="00567DB3">
        <w:rPr>
          <w:rFonts w:ascii="Arial" w:hAnsi="Arial" w:cs="Arial"/>
          <w:sz w:val="20"/>
          <w:szCs w:val="20"/>
        </w:rPr>
        <w:t>At l</w:t>
      </w:r>
      <w:r w:rsidR="00A81304">
        <w:rPr>
          <w:rFonts w:ascii="Arial" w:hAnsi="Arial" w:cs="Arial"/>
          <w:sz w:val="20"/>
          <w:szCs w:val="20"/>
        </w:rPr>
        <w:t xml:space="preserve">ogbogen i sin nuværende form evalueres og justeres, når den </w:t>
      </w:r>
      <w:r w:rsidR="00360C8F">
        <w:rPr>
          <w:rFonts w:ascii="Arial" w:hAnsi="Arial" w:cs="Arial"/>
          <w:sz w:val="20"/>
          <w:szCs w:val="20"/>
        </w:rPr>
        <w:t>fælles</w:t>
      </w:r>
      <w:r w:rsidR="00567DB3">
        <w:rPr>
          <w:rFonts w:ascii="Arial" w:hAnsi="Arial" w:cs="Arial"/>
          <w:sz w:val="20"/>
          <w:szCs w:val="20"/>
        </w:rPr>
        <w:t xml:space="preserve"> </w:t>
      </w:r>
      <w:r w:rsidR="00A81304">
        <w:rPr>
          <w:rFonts w:ascii="Arial" w:hAnsi="Arial" w:cs="Arial"/>
          <w:sz w:val="20"/>
          <w:szCs w:val="20"/>
        </w:rPr>
        <w:t xml:space="preserve">studieordning skal implementeres. </w:t>
      </w:r>
      <w:r>
        <w:rPr>
          <w:rFonts w:ascii="Arial" w:hAnsi="Arial" w:cs="Arial"/>
          <w:sz w:val="20"/>
          <w:szCs w:val="20"/>
        </w:rPr>
        <w:t>At uddannelsesinstitutionerne informere</w:t>
      </w:r>
      <w:r w:rsidR="00A81304">
        <w:rPr>
          <w:rFonts w:ascii="Arial" w:hAnsi="Arial" w:cs="Arial"/>
          <w:sz w:val="20"/>
          <w:szCs w:val="20"/>
        </w:rPr>
        <w:t>r</w:t>
      </w:r>
      <w:r>
        <w:rPr>
          <w:rFonts w:ascii="Arial" w:hAnsi="Arial" w:cs="Arial"/>
          <w:sz w:val="20"/>
          <w:szCs w:val="20"/>
        </w:rPr>
        <w:t xml:space="preserve"> i deres bagland og </w:t>
      </w:r>
      <w:r w:rsidR="00A81304">
        <w:rPr>
          <w:rFonts w:ascii="Arial" w:hAnsi="Arial" w:cs="Arial"/>
          <w:sz w:val="20"/>
          <w:szCs w:val="20"/>
        </w:rPr>
        <w:t>konsulenterne i klinikken orienter diverse netværk.</w:t>
      </w:r>
      <w:r w:rsidRPr="00A67BEB">
        <w:rPr>
          <w:rFonts w:ascii="Arial" w:hAnsi="Arial" w:cs="Arial"/>
          <w:sz w:val="20"/>
          <w:szCs w:val="20"/>
        </w:rPr>
        <w:t xml:space="preserve"> </w:t>
      </w:r>
      <w:r w:rsidR="00A81304">
        <w:rPr>
          <w:rFonts w:ascii="Arial" w:hAnsi="Arial" w:cs="Arial"/>
          <w:sz w:val="20"/>
          <w:szCs w:val="20"/>
        </w:rPr>
        <w:t>At l</w:t>
      </w:r>
      <w:r w:rsidRPr="00A67BEB">
        <w:rPr>
          <w:rFonts w:ascii="Arial" w:hAnsi="Arial" w:cs="Arial"/>
          <w:sz w:val="20"/>
          <w:szCs w:val="20"/>
        </w:rPr>
        <w:t xml:space="preserve">ogbogen fremover </w:t>
      </w:r>
      <w:r w:rsidR="00A81304">
        <w:rPr>
          <w:rFonts w:ascii="Arial" w:hAnsi="Arial" w:cs="Arial"/>
          <w:sz w:val="20"/>
          <w:szCs w:val="20"/>
        </w:rPr>
        <w:t xml:space="preserve">er </w:t>
      </w:r>
      <w:r w:rsidRPr="00A67BEB">
        <w:rPr>
          <w:rFonts w:ascii="Arial" w:hAnsi="Arial" w:cs="Arial"/>
          <w:sz w:val="20"/>
          <w:szCs w:val="20"/>
        </w:rPr>
        <w:t>elektronisk og dokumenterne uploades i Praktikportalen.</w:t>
      </w:r>
    </w:p>
    <w:p w:rsidR="00B22B2C" w:rsidRDefault="00B22B2C" w:rsidP="00B22B2C">
      <w:pPr>
        <w:spacing w:line="240" w:lineRule="auto"/>
        <w:rPr>
          <w:rFonts w:ascii="Arial" w:eastAsia="Calibri" w:hAnsi="Arial" w:cs="Arial"/>
          <w:b/>
          <w:bCs/>
          <w:sz w:val="20"/>
          <w:szCs w:val="20"/>
          <w:lang w:eastAsia="en-US"/>
        </w:rPr>
      </w:pPr>
    </w:p>
    <w:p w:rsidR="00567DB3" w:rsidRDefault="00567DB3" w:rsidP="00B22B2C">
      <w:pPr>
        <w:spacing w:line="240" w:lineRule="auto"/>
        <w:rPr>
          <w:rFonts w:ascii="Arial" w:eastAsia="Calibri" w:hAnsi="Arial" w:cs="Arial"/>
          <w:b/>
          <w:bCs/>
          <w:sz w:val="20"/>
          <w:szCs w:val="20"/>
          <w:lang w:eastAsia="en-US"/>
        </w:rPr>
      </w:pPr>
    </w:p>
    <w:p w:rsidR="00456C19" w:rsidRDefault="00D113A2" w:rsidP="0062483D">
      <w:pPr>
        <w:spacing w:line="240" w:lineRule="auto"/>
        <w:rPr>
          <w:rFonts w:ascii="Arial" w:eastAsia="Calibri" w:hAnsi="Arial" w:cs="Arial"/>
          <w:sz w:val="20"/>
          <w:szCs w:val="20"/>
          <w:lang w:eastAsia="en-US"/>
        </w:rPr>
      </w:pPr>
      <w:r w:rsidRPr="00D113A2">
        <w:rPr>
          <w:rFonts w:ascii="Arial" w:eastAsia="Calibri" w:hAnsi="Arial" w:cs="Arial"/>
          <w:b/>
          <w:sz w:val="20"/>
          <w:szCs w:val="20"/>
          <w:lang w:eastAsia="en-US"/>
        </w:rPr>
        <w:t>Ad. 4</w:t>
      </w:r>
    </w:p>
    <w:p w:rsidR="00D113A2" w:rsidRPr="00A67BEB" w:rsidRDefault="00D113A2" w:rsidP="00D113A2">
      <w:pPr>
        <w:spacing w:line="240" w:lineRule="auto"/>
        <w:rPr>
          <w:rFonts w:ascii="Arial" w:eastAsia="Calibri" w:hAnsi="Arial" w:cs="Arial"/>
          <w:b/>
          <w:color w:val="000000"/>
          <w:sz w:val="20"/>
          <w:szCs w:val="20"/>
          <w:lang w:eastAsia="en-US"/>
        </w:rPr>
      </w:pPr>
      <w:r w:rsidRPr="00A67BEB">
        <w:rPr>
          <w:rFonts w:ascii="Arial" w:eastAsia="Calibri" w:hAnsi="Arial" w:cs="Arial"/>
          <w:b/>
          <w:color w:val="000000"/>
          <w:sz w:val="20"/>
          <w:szCs w:val="20"/>
          <w:lang w:eastAsia="en-US"/>
        </w:rPr>
        <w:t>UDEVA evalueringsskemaer</w:t>
      </w:r>
    </w:p>
    <w:p w:rsidR="00D113A2" w:rsidRPr="00A67BEB" w:rsidRDefault="00D113A2" w:rsidP="00D113A2">
      <w:pPr>
        <w:spacing w:line="240" w:lineRule="auto"/>
        <w:rPr>
          <w:rFonts w:ascii="Arial" w:eastAsia="Calibri" w:hAnsi="Arial" w:cs="Arial"/>
          <w:b/>
          <w:color w:val="000000"/>
          <w:sz w:val="20"/>
          <w:szCs w:val="20"/>
          <w:lang w:eastAsia="en-US"/>
        </w:rPr>
      </w:pPr>
    </w:p>
    <w:p w:rsidR="00D113A2" w:rsidRPr="00A67BEB" w:rsidRDefault="00D113A2" w:rsidP="00D113A2">
      <w:pPr>
        <w:spacing w:line="240" w:lineRule="auto"/>
        <w:rPr>
          <w:rFonts w:ascii="Arial" w:eastAsia="Calibri" w:hAnsi="Arial" w:cs="Arial"/>
          <w:color w:val="000000"/>
          <w:sz w:val="20"/>
          <w:szCs w:val="20"/>
          <w:lang w:eastAsia="en-US"/>
        </w:rPr>
      </w:pPr>
      <w:r w:rsidRPr="00A67BEB">
        <w:rPr>
          <w:rFonts w:ascii="Arial" w:eastAsia="Calibri" w:hAnsi="Arial" w:cs="Arial"/>
          <w:color w:val="000000"/>
          <w:sz w:val="20"/>
          <w:szCs w:val="20"/>
          <w:lang w:eastAsia="en-US"/>
        </w:rPr>
        <w:t xml:space="preserve">UDEVA spørgsmålene er under revision, så de følger den nye semesteropdelte sygeplejerskeuddannelse. Evalueringskonsulenten i Center for HR har i samarbejde med Følgegruppen til UDEVA arbejdet på denne justering. </w:t>
      </w:r>
      <w:r>
        <w:rPr>
          <w:rFonts w:ascii="Arial" w:eastAsia="Calibri" w:hAnsi="Arial" w:cs="Arial"/>
          <w:color w:val="000000"/>
          <w:sz w:val="20"/>
          <w:szCs w:val="20"/>
          <w:lang w:eastAsia="en-US"/>
        </w:rPr>
        <w:t>S</w:t>
      </w:r>
      <w:r w:rsidRPr="00A67BEB">
        <w:rPr>
          <w:rFonts w:ascii="Arial" w:eastAsia="Calibri" w:hAnsi="Arial" w:cs="Arial"/>
          <w:color w:val="000000"/>
          <w:sz w:val="20"/>
          <w:szCs w:val="20"/>
          <w:lang w:eastAsia="en-US"/>
        </w:rPr>
        <w:t xml:space="preserve">pørgeskemaerne nu organiseres i oversygeplejerskeområder mod tidligere ud fra SSK koder. Dette passer fint sammen med, at godkendelsespapirerne på samme måde er organiseret i oversygeplejerskeområder. Spørgsmålene er </w:t>
      </w:r>
      <w:r>
        <w:rPr>
          <w:rFonts w:ascii="Arial" w:eastAsia="Calibri" w:hAnsi="Arial" w:cs="Arial"/>
          <w:color w:val="000000"/>
          <w:sz w:val="20"/>
          <w:szCs w:val="20"/>
          <w:lang w:eastAsia="en-US"/>
        </w:rPr>
        <w:t>for</w:t>
      </w:r>
      <w:r w:rsidRPr="00A67BEB">
        <w:rPr>
          <w:rFonts w:ascii="Arial" w:eastAsia="Calibri" w:hAnsi="Arial" w:cs="Arial"/>
          <w:color w:val="000000"/>
          <w:sz w:val="20"/>
          <w:szCs w:val="20"/>
          <w:lang w:eastAsia="en-US"/>
        </w:rPr>
        <w:t>søgt formuleret</w:t>
      </w:r>
      <w:r w:rsidR="00567DB3">
        <w:rPr>
          <w:rFonts w:ascii="Arial" w:eastAsia="Calibri" w:hAnsi="Arial" w:cs="Arial"/>
          <w:color w:val="000000"/>
          <w:sz w:val="20"/>
          <w:szCs w:val="20"/>
          <w:lang w:eastAsia="en-US"/>
        </w:rPr>
        <w:t>,</w:t>
      </w:r>
      <w:r w:rsidRPr="00A67BEB">
        <w:rPr>
          <w:rFonts w:ascii="Arial" w:eastAsia="Calibri" w:hAnsi="Arial" w:cs="Arial"/>
          <w:color w:val="000000"/>
          <w:sz w:val="20"/>
          <w:szCs w:val="20"/>
          <w:lang w:eastAsia="en-US"/>
        </w:rPr>
        <w:t xml:space="preserve"> så de er mere anvendelige og målbare. Det gør </w:t>
      </w:r>
      <w:r>
        <w:rPr>
          <w:rFonts w:ascii="Arial" w:eastAsia="Calibri" w:hAnsi="Arial" w:cs="Arial"/>
          <w:color w:val="000000"/>
          <w:sz w:val="20"/>
          <w:szCs w:val="20"/>
          <w:lang w:eastAsia="en-US"/>
        </w:rPr>
        <w:t>klinikken</w:t>
      </w:r>
      <w:r w:rsidRPr="00A67BEB">
        <w:rPr>
          <w:rFonts w:ascii="Arial" w:eastAsia="Calibri" w:hAnsi="Arial" w:cs="Arial"/>
          <w:color w:val="000000"/>
          <w:sz w:val="20"/>
          <w:szCs w:val="20"/>
          <w:lang w:eastAsia="en-US"/>
        </w:rPr>
        <w:t xml:space="preserve"> i stand til i højere grad at benytte resultaterne til drift</w:t>
      </w:r>
      <w:r>
        <w:rPr>
          <w:rFonts w:ascii="Arial" w:eastAsia="Calibri" w:hAnsi="Arial" w:cs="Arial"/>
          <w:color w:val="000000"/>
          <w:sz w:val="20"/>
          <w:szCs w:val="20"/>
          <w:lang w:eastAsia="en-US"/>
        </w:rPr>
        <w:t>s</w:t>
      </w:r>
      <w:r w:rsidRPr="00A67BEB">
        <w:rPr>
          <w:rFonts w:ascii="Arial" w:eastAsia="Calibri" w:hAnsi="Arial" w:cs="Arial"/>
          <w:color w:val="000000"/>
          <w:sz w:val="20"/>
          <w:szCs w:val="20"/>
          <w:lang w:eastAsia="en-US"/>
        </w:rPr>
        <w:t xml:space="preserve">målsstyring på regionalt -, hospitals – og afdelingsplan.  </w:t>
      </w:r>
    </w:p>
    <w:p w:rsidR="00D113A2" w:rsidRPr="00A67BEB" w:rsidRDefault="00D113A2" w:rsidP="00D113A2">
      <w:pPr>
        <w:spacing w:line="240" w:lineRule="auto"/>
        <w:rPr>
          <w:rFonts w:ascii="Arial" w:eastAsia="Calibri" w:hAnsi="Arial" w:cs="Arial"/>
          <w:color w:val="000000"/>
          <w:sz w:val="20"/>
          <w:szCs w:val="20"/>
          <w:lang w:eastAsia="en-US"/>
        </w:rPr>
      </w:pPr>
      <w:r w:rsidRPr="00A67BEB">
        <w:rPr>
          <w:rFonts w:ascii="Arial" w:eastAsia="Calibri" w:hAnsi="Arial" w:cs="Arial"/>
          <w:color w:val="000000"/>
          <w:sz w:val="20"/>
          <w:szCs w:val="20"/>
          <w:lang w:eastAsia="en-US"/>
        </w:rPr>
        <w:t>UDEVA vil bestå af en række gennemgående spørgsmål suppleret med 3-4 semesterspecifikke spørgsmål.</w:t>
      </w:r>
    </w:p>
    <w:p w:rsidR="00D113A2" w:rsidRPr="00A67BEB" w:rsidRDefault="00D113A2" w:rsidP="00D113A2">
      <w:pPr>
        <w:spacing w:line="240" w:lineRule="auto"/>
        <w:rPr>
          <w:rFonts w:ascii="Arial" w:eastAsia="Calibri" w:hAnsi="Arial" w:cs="Arial"/>
          <w:color w:val="000000"/>
          <w:sz w:val="20"/>
          <w:szCs w:val="20"/>
          <w:lang w:eastAsia="en-US"/>
        </w:rPr>
      </w:pPr>
    </w:p>
    <w:p w:rsidR="00D113A2" w:rsidRPr="00A67BEB" w:rsidRDefault="00D113A2" w:rsidP="00D113A2">
      <w:pPr>
        <w:spacing w:line="240" w:lineRule="auto"/>
        <w:rPr>
          <w:rFonts w:ascii="Arial" w:eastAsia="Calibri" w:hAnsi="Arial" w:cs="Arial"/>
          <w:color w:val="000000"/>
          <w:sz w:val="20"/>
          <w:szCs w:val="20"/>
          <w:lang w:eastAsia="en-US"/>
        </w:rPr>
      </w:pPr>
      <w:r>
        <w:rPr>
          <w:rFonts w:ascii="Arial" w:eastAsia="Calibri" w:hAnsi="Arial" w:cs="Arial"/>
          <w:i/>
          <w:color w:val="000000"/>
          <w:sz w:val="20"/>
          <w:szCs w:val="20"/>
          <w:lang w:eastAsia="en-US"/>
        </w:rPr>
        <w:t xml:space="preserve">SSKU </w:t>
      </w:r>
      <w:r w:rsidRPr="00A67BEB">
        <w:rPr>
          <w:rFonts w:ascii="Arial" w:eastAsia="Calibri" w:hAnsi="Arial" w:cs="Arial"/>
          <w:i/>
          <w:color w:val="000000"/>
          <w:sz w:val="20"/>
          <w:szCs w:val="20"/>
          <w:lang w:eastAsia="en-US"/>
        </w:rPr>
        <w:t>indstille</w:t>
      </w:r>
      <w:r>
        <w:rPr>
          <w:rFonts w:ascii="Arial" w:eastAsia="Calibri" w:hAnsi="Arial" w:cs="Arial"/>
          <w:i/>
          <w:color w:val="000000"/>
          <w:sz w:val="20"/>
          <w:szCs w:val="20"/>
          <w:lang w:eastAsia="en-US"/>
        </w:rPr>
        <w:t>r:</w:t>
      </w:r>
      <w:r w:rsidRPr="00A67BEB">
        <w:rPr>
          <w:rFonts w:ascii="Arial" w:eastAsia="Calibri" w:hAnsi="Arial" w:cs="Arial"/>
          <w:i/>
          <w:color w:val="000000"/>
          <w:sz w:val="20"/>
          <w:szCs w:val="20"/>
          <w:lang w:eastAsia="en-US"/>
        </w:rPr>
        <w:t xml:space="preserve"> </w:t>
      </w:r>
      <w:r w:rsidR="00567DB3">
        <w:rPr>
          <w:rFonts w:ascii="Arial" w:eastAsia="Calibri" w:hAnsi="Arial" w:cs="Arial"/>
          <w:color w:val="000000"/>
          <w:sz w:val="20"/>
          <w:szCs w:val="20"/>
          <w:lang w:eastAsia="en-US"/>
        </w:rPr>
        <w:t>at orienteringen tages</w:t>
      </w:r>
      <w:r w:rsidRPr="00A67BEB">
        <w:rPr>
          <w:rFonts w:ascii="Arial" w:eastAsia="Calibri" w:hAnsi="Arial" w:cs="Arial"/>
          <w:color w:val="000000"/>
          <w:sz w:val="20"/>
          <w:szCs w:val="20"/>
          <w:lang w:eastAsia="en-US"/>
        </w:rPr>
        <w:t xml:space="preserve"> til efterretning</w:t>
      </w:r>
      <w:r>
        <w:rPr>
          <w:rFonts w:ascii="Arial" w:eastAsia="Calibri" w:hAnsi="Arial" w:cs="Arial"/>
          <w:color w:val="000000"/>
          <w:sz w:val="20"/>
          <w:szCs w:val="20"/>
          <w:lang w:eastAsia="en-US"/>
        </w:rPr>
        <w:t xml:space="preserve"> og den skærpede opmærksomhed på evalueringerne passer fint ind i formålene med de Kliniske Råd og Dialoggrupperne</w:t>
      </w:r>
      <w:r w:rsidR="00567DB3">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der netop skal se på evalueringspraksis samt evalueringsresultater</w:t>
      </w:r>
      <w:r w:rsidRPr="00A67BEB">
        <w:rPr>
          <w:rFonts w:ascii="Arial" w:eastAsia="Calibri" w:hAnsi="Arial" w:cs="Arial"/>
          <w:color w:val="000000"/>
          <w:sz w:val="20"/>
          <w:szCs w:val="20"/>
          <w:lang w:eastAsia="en-US"/>
        </w:rPr>
        <w:t>.</w:t>
      </w:r>
    </w:p>
    <w:p w:rsidR="00D5092A" w:rsidRDefault="00D5092A" w:rsidP="0062483D">
      <w:pPr>
        <w:spacing w:line="240" w:lineRule="auto"/>
        <w:rPr>
          <w:rFonts w:ascii="Arial" w:eastAsia="Calibri" w:hAnsi="Arial" w:cs="Arial"/>
          <w:sz w:val="20"/>
          <w:szCs w:val="20"/>
          <w:lang w:eastAsia="en-US"/>
        </w:rPr>
      </w:pPr>
    </w:p>
    <w:p w:rsidR="00456C19" w:rsidRDefault="00456C19" w:rsidP="0062483D">
      <w:pPr>
        <w:spacing w:line="240" w:lineRule="auto"/>
        <w:rPr>
          <w:rFonts w:ascii="Arial" w:eastAsia="Calibri" w:hAnsi="Arial" w:cs="Arial"/>
          <w:sz w:val="20"/>
          <w:szCs w:val="20"/>
          <w:lang w:eastAsia="en-US"/>
        </w:rPr>
      </w:pPr>
    </w:p>
    <w:p w:rsidR="00883060" w:rsidRPr="00D94448" w:rsidRDefault="00D94448" w:rsidP="0062483D">
      <w:pPr>
        <w:spacing w:line="240" w:lineRule="auto"/>
        <w:rPr>
          <w:rFonts w:ascii="Arial" w:eastAsia="Calibri" w:hAnsi="Arial" w:cs="Arial"/>
          <w:b/>
          <w:sz w:val="20"/>
          <w:szCs w:val="20"/>
          <w:lang w:eastAsia="en-US"/>
        </w:rPr>
      </w:pPr>
      <w:r w:rsidRPr="00D94448">
        <w:rPr>
          <w:rFonts w:ascii="Arial" w:eastAsia="Calibri" w:hAnsi="Arial" w:cs="Arial"/>
          <w:b/>
          <w:sz w:val="20"/>
          <w:szCs w:val="20"/>
          <w:lang w:eastAsia="en-US"/>
        </w:rPr>
        <w:t>Ad. 5</w:t>
      </w:r>
    </w:p>
    <w:p w:rsidR="00817FCA" w:rsidRDefault="00A342DF" w:rsidP="00817FCA">
      <w:pPr>
        <w:spacing w:before="100" w:after="100" w:line="240" w:lineRule="auto"/>
        <w:ind w:right="720"/>
        <w:rPr>
          <w:rFonts w:ascii="Arial" w:eastAsia="Calibri" w:hAnsi="Arial" w:cs="Arial"/>
          <w:b/>
          <w:color w:val="000000"/>
          <w:sz w:val="20"/>
          <w:szCs w:val="20"/>
          <w:lang w:eastAsia="en-US"/>
        </w:rPr>
      </w:pPr>
      <w:r w:rsidRPr="00A342DF">
        <w:rPr>
          <w:rFonts w:ascii="Arial" w:eastAsia="Calibri" w:hAnsi="Arial" w:cs="Arial"/>
          <w:b/>
          <w:color w:val="000000"/>
          <w:sz w:val="20"/>
          <w:szCs w:val="20"/>
          <w:lang w:eastAsia="en-US"/>
        </w:rPr>
        <w:t>Eventuelt</w:t>
      </w:r>
    </w:p>
    <w:p w:rsidR="00D94448" w:rsidRDefault="00D94448" w:rsidP="00817FCA">
      <w:pPr>
        <w:spacing w:before="100" w:after="100" w:line="240" w:lineRule="auto"/>
        <w:ind w:right="720"/>
        <w:rPr>
          <w:rFonts w:ascii="Arial" w:eastAsia="Calibri" w:hAnsi="Arial" w:cs="Arial"/>
          <w:b/>
          <w:color w:val="000000"/>
          <w:sz w:val="20"/>
          <w:szCs w:val="20"/>
          <w:lang w:eastAsia="en-US"/>
        </w:rPr>
      </w:pPr>
      <w:r>
        <w:rPr>
          <w:rFonts w:ascii="Arial" w:eastAsia="Calibri" w:hAnsi="Arial" w:cs="Arial"/>
          <w:b/>
          <w:color w:val="000000"/>
          <w:sz w:val="20"/>
          <w:szCs w:val="20"/>
          <w:lang w:eastAsia="en-US"/>
        </w:rPr>
        <w:t>Metropol:</w:t>
      </w:r>
    </w:p>
    <w:p w:rsidR="00D94448" w:rsidRDefault="00D94448" w:rsidP="00817FCA">
      <w:pPr>
        <w:spacing w:before="100" w:after="100" w:line="240" w:lineRule="auto"/>
        <w:ind w:right="720"/>
        <w:rPr>
          <w:rFonts w:ascii="Arial" w:eastAsia="Calibri" w:hAnsi="Arial" w:cs="Arial"/>
          <w:color w:val="000000"/>
          <w:sz w:val="20"/>
          <w:szCs w:val="20"/>
          <w:lang w:eastAsia="en-US"/>
        </w:rPr>
      </w:pPr>
      <w:r>
        <w:rPr>
          <w:rFonts w:ascii="Arial" w:eastAsia="Calibri" w:hAnsi="Arial" w:cs="Arial"/>
          <w:color w:val="000000"/>
          <w:sz w:val="20"/>
          <w:szCs w:val="20"/>
          <w:lang w:eastAsia="en-US"/>
        </w:rPr>
        <w:t>Lancerer et Nyhedsbrev til de uddannelsesansvarlige og vejlederen, for at sikre løbende information. Nyhedsbrevet sendes også til de øvrige uddannelsesinstitutioner.</w:t>
      </w:r>
    </w:p>
    <w:p w:rsidR="00D94448" w:rsidRDefault="00D94448" w:rsidP="00817FCA">
      <w:pPr>
        <w:spacing w:before="100" w:after="100" w:line="240" w:lineRule="auto"/>
        <w:ind w:right="720"/>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Status på godkendelsesprocessen: ansøgningerne er under behandling. Målet er, at alle ansøgningerne for 1. og 2. semester </w:t>
      </w:r>
      <w:r w:rsidR="00567DB3">
        <w:rPr>
          <w:rFonts w:ascii="Arial" w:eastAsia="Calibri" w:hAnsi="Arial" w:cs="Arial"/>
          <w:color w:val="000000"/>
          <w:sz w:val="20"/>
          <w:szCs w:val="20"/>
          <w:lang w:eastAsia="en-US"/>
        </w:rPr>
        <w:t>er godkendt</w:t>
      </w:r>
      <w:r>
        <w:rPr>
          <w:rFonts w:ascii="Arial" w:eastAsia="Calibri" w:hAnsi="Arial" w:cs="Arial"/>
          <w:color w:val="000000"/>
          <w:sz w:val="20"/>
          <w:szCs w:val="20"/>
          <w:lang w:eastAsia="en-US"/>
        </w:rPr>
        <w:t xml:space="preserve"> inden august. 3. – 4. og </w:t>
      </w:r>
      <w:r w:rsidR="00974560">
        <w:rPr>
          <w:rFonts w:ascii="Arial" w:eastAsia="Calibri" w:hAnsi="Arial" w:cs="Arial"/>
          <w:color w:val="000000"/>
          <w:sz w:val="20"/>
          <w:szCs w:val="20"/>
          <w:lang w:eastAsia="en-US"/>
        </w:rPr>
        <w:t>6</w:t>
      </w:r>
      <w:r>
        <w:rPr>
          <w:rFonts w:ascii="Arial" w:eastAsia="Calibri" w:hAnsi="Arial" w:cs="Arial"/>
          <w:color w:val="000000"/>
          <w:sz w:val="20"/>
          <w:szCs w:val="20"/>
          <w:lang w:eastAsia="en-US"/>
        </w:rPr>
        <w:t>. semester afventer efteråret.</w:t>
      </w:r>
    </w:p>
    <w:p w:rsidR="00360C8F" w:rsidRDefault="00360C8F" w:rsidP="00817FCA">
      <w:pPr>
        <w:spacing w:before="100" w:after="100" w:line="240" w:lineRule="auto"/>
        <w:ind w:right="720"/>
        <w:rPr>
          <w:rFonts w:ascii="Arial" w:eastAsia="Calibri" w:hAnsi="Arial" w:cs="Arial"/>
          <w:color w:val="000000"/>
          <w:sz w:val="20"/>
          <w:szCs w:val="20"/>
          <w:lang w:eastAsia="en-US"/>
        </w:rPr>
      </w:pPr>
    </w:p>
    <w:p w:rsidR="00360C8F" w:rsidRDefault="00360C8F" w:rsidP="00360C8F">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Anne Mette Jørgensen oplyste at hun stopper på Metropol med udgangen af september og understregede at det ikke havde noget med den forestående fusion at gøre. (den har vi forsat ingen dato på)</w:t>
      </w:r>
    </w:p>
    <w:p w:rsidR="00360C8F" w:rsidRDefault="00360C8F" w:rsidP="00360C8F">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Anne Mette ønskes alt mulig held og lykke og tak for samarbejdet.</w:t>
      </w:r>
    </w:p>
    <w:p w:rsidR="00360C8F" w:rsidRDefault="00360C8F" w:rsidP="00817FCA">
      <w:pPr>
        <w:spacing w:before="100" w:after="100" w:line="240" w:lineRule="auto"/>
        <w:ind w:right="720"/>
        <w:rPr>
          <w:rFonts w:ascii="Arial" w:eastAsia="Calibri" w:hAnsi="Arial" w:cs="Arial"/>
          <w:color w:val="000000"/>
          <w:sz w:val="20"/>
          <w:szCs w:val="20"/>
          <w:lang w:eastAsia="en-US"/>
        </w:rPr>
      </w:pPr>
    </w:p>
    <w:p w:rsidR="00D94448" w:rsidRPr="00D94448" w:rsidRDefault="00D94448" w:rsidP="00817FCA">
      <w:pPr>
        <w:spacing w:before="100" w:after="100" w:line="240" w:lineRule="auto"/>
        <w:ind w:right="720"/>
        <w:rPr>
          <w:rFonts w:ascii="Verdana" w:eastAsia="Calibri" w:hAnsi="Verdana"/>
          <w:b/>
          <w:color w:val="000000"/>
          <w:sz w:val="20"/>
          <w:szCs w:val="20"/>
          <w:lang w:eastAsia="en-US"/>
        </w:rPr>
      </w:pPr>
      <w:r w:rsidRPr="00D94448">
        <w:rPr>
          <w:rFonts w:ascii="Arial" w:eastAsia="Calibri" w:hAnsi="Arial" w:cs="Arial"/>
          <w:b/>
          <w:color w:val="000000"/>
          <w:sz w:val="20"/>
          <w:szCs w:val="20"/>
          <w:lang w:eastAsia="en-US"/>
        </w:rPr>
        <w:t>UCC</w:t>
      </w:r>
      <w:r>
        <w:rPr>
          <w:rFonts w:ascii="Arial" w:eastAsia="Calibri" w:hAnsi="Arial" w:cs="Arial"/>
          <w:b/>
          <w:color w:val="000000"/>
          <w:sz w:val="20"/>
          <w:szCs w:val="20"/>
          <w:lang w:eastAsia="en-US"/>
        </w:rPr>
        <w:t>:</w:t>
      </w:r>
    </w:p>
    <w:p w:rsidR="00765AC1" w:rsidRDefault="00D94448" w:rsidP="00765AC1">
      <w:pPr>
        <w:spacing w:line="240" w:lineRule="auto"/>
        <w:rPr>
          <w:rFonts w:ascii="Arial" w:eastAsia="Calibri" w:hAnsi="Arial" w:cs="Arial"/>
          <w:color w:val="000000"/>
          <w:sz w:val="20"/>
          <w:szCs w:val="20"/>
          <w:lang w:eastAsia="en-US"/>
        </w:rPr>
      </w:pPr>
      <w:r w:rsidRPr="00D94448">
        <w:rPr>
          <w:rFonts w:ascii="Arial" w:eastAsia="Calibri" w:hAnsi="Arial" w:cs="Arial"/>
          <w:color w:val="000000"/>
          <w:sz w:val="20"/>
          <w:szCs w:val="20"/>
          <w:lang w:eastAsia="en-US"/>
        </w:rPr>
        <w:t>Status på godkend</w:t>
      </w:r>
      <w:r>
        <w:rPr>
          <w:rFonts w:ascii="Arial" w:eastAsia="Calibri" w:hAnsi="Arial" w:cs="Arial"/>
          <w:color w:val="000000"/>
          <w:sz w:val="20"/>
          <w:szCs w:val="20"/>
          <w:lang w:eastAsia="en-US"/>
        </w:rPr>
        <w:t>e</w:t>
      </w:r>
      <w:r w:rsidRPr="00D94448">
        <w:rPr>
          <w:rFonts w:ascii="Arial" w:eastAsia="Calibri" w:hAnsi="Arial" w:cs="Arial"/>
          <w:color w:val="000000"/>
          <w:sz w:val="20"/>
          <w:szCs w:val="20"/>
          <w:lang w:eastAsia="en-US"/>
        </w:rPr>
        <w:t>lsesprocessen</w:t>
      </w:r>
      <w:r>
        <w:rPr>
          <w:rFonts w:ascii="Arial" w:eastAsia="Calibri" w:hAnsi="Arial" w:cs="Arial"/>
          <w:color w:val="000000"/>
          <w:sz w:val="20"/>
          <w:szCs w:val="20"/>
          <w:lang w:eastAsia="en-US"/>
        </w:rPr>
        <w:t xml:space="preserve"> er, at nogle afdelinger har bedt om udsættelse</w:t>
      </w:r>
      <w:r w:rsidR="00567DB3">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idet de er midt i implementeringen af Sundhedsplatformen. UCC har ikke klinik på 3. semester og 4. </w:t>
      </w:r>
      <w:r w:rsidR="000D62BD">
        <w:rPr>
          <w:rFonts w:ascii="Arial" w:eastAsia="Calibri" w:hAnsi="Arial" w:cs="Arial"/>
          <w:color w:val="000000"/>
          <w:sz w:val="20"/>
          <w:szCs w:val="20"/>
          <w:lang w:eastAsia="en-US"/>
        </w:rPr>
        <w:t>og 5. semester</w:t>
      </w:r>
      <w:r>
        <w:rPr>
          <w:rFonts w:ascii="Arial" w:eastAsia="Calibri" w:hAnsi="Arial" w:cs="Arial"/>
          <w:color w:val="000000"/>
          <w:sz w:val="20"/>
          <w:szCs w:val="20"/>
          <w:lang w:eastAsia="en-US"/>
        </w:rPr>
        <w:t xml:space="preserve"> venter til efteråret.</w:t>
      </w:r>
    </w:p>
    <w:p w:rsidR="00567DB3" w:rsidRDefault="00567DB3" w:rsidP="00765AC1">
      <w:pPr>
        <w:spacing w:line="240" w:lineRule="auto"/>
        <w:rPr>
          <w:rFonts w:ascii="Arial" w:eastAsia="Calibri" w:hAnsi="Arial" w:cs="Arial"/>
          <w:color w:val="000000"/>
          <w:sz w:val="20"/>
          <w:szCs w:val="20"/>
          <w:lang w:eastAsia="en-US"/>
        </w:rPr>
      </w:pPr>
    </w:p>
    <w:p w:rsidR="000D62BD" w:rsidRDefault="00567DB3"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Der afholdes </w:t>
      </w:r>
      <w:r w:rsidR="000D62BD">
        <w:rPr>
          <w:rFonts w:ascii="Arial" w:eastAsia="Calibri" w:hAnsi="Arial" w:cs="Arial"/>
          <w:color w:val="000000"/>
          <w:sz w:val="20"/>
          <w:szCs w:val="20"/>
          <w:lang w:eastAsia="en-US"/>
        </w:rPr>
        <w:t xml:space="preserve">Dialogmøder i næste måned med fokus på 4. og 5. semester, hvor de studerende kommer ud </w:t>
      </w:r>
      <w:r w:rsidR="00360C8F">
        <w:rPr>
          <w:rFonts w:ascii="Arial" w:eastAsia="Calibri" w:hAnsi="Arial" w:cs="Arial"/>
          <w:color w:val="000000"/>
          <w:sz w:val="20"/>
          <w:szCs w:val="20"/>
          <w:lang w:eastAsia="en-US"/>
        </w:rPr>
        <w:t xml:space="preserve">i klinik i </w:t>
      </w:r>
      <w:r w:rsidR="000D62BD">
        <w:rPr>
          <w:rFonts w:ascii="Arial" w:eastAsia="Calibri" w:hAnsi="Arial" w:cs="Arial"/>
          <w:color w:val="000000"/>
          <w:sz w:val="20"/>
          <w:szCs w:val="20"/>
          <w:lang w:eastAsia="en-US"/>
        </w:rPr>
        <w:t xml:space="preserve">tre </w:t>
      </w:r>
      <w:r w:rsidR="00360C8F">
        <w:rPr>
          <w:rFonts w:ascii="Arial" w:eastAsia="Calibri" w:hAnsi="Arial" w:cs="Arial"/>
          <w:color w:val="000000"/>
          <w:sz w:val="20"/>
          <w:szCs w:val="20"/>
          <w:lang w:eastAsia="en-US"/>
        </w:rPr>
        <w:t>perioder</w:t>
      </w:r>
      <w:r w:rsidR="000D62BD">
        <w:rPr>
          <w:rFonts w:ascii="Arial" w:eastAsia="Calibri" w:hAnsi="Arial" w:cs="Arial"/>
          <w:color w:val="000000"/>
          <w:sz w:val="20"/>
          <w:szCs w:val="20"/>
          <w:lang w:eastAsia="en-US"/>
        </w:rPr>
        <w:t>.</w:t>
      </w:r>
    </w:p>
    <w:p w:rsidR="000D62BD" w:rsidRDefault="000D62BD"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Formålet med dialogmøderne er, at drøfte indholdet af teori samt udfordringer på det helt operationelle plan.</w:t>
      </w:r>
    </w:p>
    <w:p w:rsidR="00D94448" w:rsidRDefault="00D94448" w:rsidP="00765AC1">
      <w:pPr>
        <w:spacing w:line="240" w:lineRule="auto"/>
        <w:rPr>
          <w:rFonts w:ascii="Arial" w:eastAsia="Calibri" w:hAnsi="Arial" w:cs="Arial"/>
          <w:color w:val="000000"/>
          <w:sz w:val="20"/>
          <w:szCs w:val="20"/>
          <w:lang w:eastAsia="en-US"/>
        </w:rPr>
      </w:pPr>
    </w:p>
    <w:p w:rsidR="00567DB3" w:rsidRPr="00567DB3" w:rsidRDefault="00567DB3" w:rsidP="00765AC1">
      <w:pPr>
        <w:spacing w:line="240" w:lineRule="auto"/>
        <w:rPr>
          <w:rFonts w:ascii="Arial" w:eastAsia="Calibri" w:hAnsi="Arial" w:cs="Arial"/>
          <w:b/>
          <w:color w:val="000000"/>
          <w:sz w:val="20"/>
          <w:szCs w:val="20"/>
          <w:lang w:eastAsia="en-US"/>
        </w:rPr>
      </w:pPr>
      <w:r w:rsidRPr="00567DB3">
        <w:rPr>
          <w:rFonts w:ascii="Arial" w:eastAsia="Calibri" w:hAnsi="Arial" w:cs="Arial"/>
          <w:b/>
          <w:color w:val="000000"/>
          <w:sz w:val="20"/>
          <w:szCs w:val="20"/>
          <w:lang w:eastAsia="en-US"/>
        </w:rPr>
        <w:t>KKE</w:t>
      </w:r>
    </w:p>
    <w:p w:rsidR="00D94448" w:rsidRDefault="00D94448"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Det ”gamle” RKU- møde er udsat til den 28, juni, da mange var forhindret den tidligere planlagte dato.</w:t>
      </w:r>
    </w:p>
    <w:p w:rsidR="00D94448" w:rsidRDefault="00D94448" w:rsidP="00765AC1">
      <w:pPr>
        <w:spacing w:line="240" w:lineRule="auto"/>
        <w:rPr>
          <w:rFonts w:ascii="Arial" w:eastAsia="Calibri" w:hAnsi="Arial" w:cs="Arial"/>
          <w:color w:val="000000"/>
          <w:sz w:val="20"/>
          <w:szCs w:val="20"/>
          <w:lang w:eastAsia="en-US"/>
        </w:rPr>
      </w:pPr>
    </w:p>
    <w:p w:rsidR="00D94448" w:rsidRDefault="00D94448" w:rsidP="00765AC1">
      <w:pPr>
        <w:spacing w:line="240" w:lineRule="auto"/>
        <w:rPr>
          <w:rFonts w:ascii="Arial" w:eastAsia="Calibri" w:hAnsi="Arial" w:cs="Arial"/>
          <w:b/>
          <w:color w:val="000000"/>
          <w:sz w:val="20"/>
          <w:szCs w:val="20"/>
          <w:lang w:eastAsia="en-US"/>
        </w:rPr>
      </w:pPr>
      <w:r w:rsidRPr="00D94448">
        <w:rPr>
          <w:rFonts w:ascii="Arial" w:eastAsia="Calibri" w:hAnsi="Arial" w:cs="Arial"/>
          <w:b/>
          <w:color w:val="000000"/>
          <w:sz w:val="20"/>
          <w:szCs w:val="20"/>
          <w:lang w:eastAsia="en-US"/>
        </w:rPr>
        <w:t>Psykiatrien</w:t>
      </w:r>
    </w:p>
    <w:p w:rsidR="00D94448" w:rsidRDefault="00D94448"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På grund af dobbelthold i efteråret afprøver psykiatrien og Metropol</w:t>
      </w:r>
      <w:r w:rsidR="000D62BD">
        <w:rPr>
          <w:rFonts w:ascii="Arial" w:eastAsia="Calibri" w:hAnsi="Arial" w:cs="Arial"/>
          <w:color w:val="000000"/>
          <w:sz w:val="20"/>
          <w:szCs w:val="20"/>
          <w:lang w:eastAsia="en-US"/>
        </w:rPr>
        <w:t xml:space="preserve">/UC Diakonissen </w:t>
      </w:r>
      <w:r>
        <w:rPr>
          <w:rFonts w:ascii="Arial" w:eastAsia="Calibri" w:hAnsi="Arial" w:cs="Arial"/>
          <w:color w:val="000000"/>
          <w:sz w:val="20"/>
          <w:szCs w:val="20"/>
          <w:lang w:eastAsia="en-US"/>
        </w:rPr>
        <w:t xml:space="preserve">en nye model for den kliniske undervisning. </w:t>
      </w:r>
      <w:r w:rsidR="000D62BD">
        <w:rPr>
          <w:rFonts w:ascii="Arial" w:eastAsia="Calibri" w:hAnsi="Arial" w:cs="Arial"/>
          <w:color w:val="000000"/>
          <w:sz w:val="20"/>
          <w:szCs w:val="20"/>
          <w:lang w:eastAsia="en-US"/>
        </w:rPr>
        <w:t>Den kommer til at bestå af 4 uger klinisk undervisning på Metropol, OSA´en ligger i denne periode.</w:t>
      </w:r>
    </w:p>
    <w:p w:rsidR="000D62BD" w:rsidRDefault="000D62BD"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Spændende at høre om de erfaringer</w:t>
      </w:r>
      <w:r w:rsidR="00567DB3">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der indhøstes ved denne nye form for klinisk undervisning.</w:t>
      </w:r>
    </w:p>
    <w:p w:rsidR="000D62BD" w:rsidRDefault="000D62BD" w:rsidP="00765AC1">
      <w:pPr>
        <w:spacing w:line="240" w:lineRule="auto"/>
        <w:rPr>
          <w:rFonts w:ascii="Arial" w:eastAsia="Calibri" w:hAnsi="Arial" w:cs="Arial"/>
          <w:color w:val="000000"/>
          <w:sz w:val="20"/>
          <w:szCs w:val="20"/>
          <w:lang w:eastAsia="en-US"/>
        </w:rPr>
      </w:pPr>
    </w:p>
    <w:p w:rsidR="000D62BD" w:rsidRDefault="000D62BD" w:rsidP="00765AC1">
      <w:pPr>
        <w:spacing w:line="240" w:lineRule="auto"/>
        <w:rPr>
          <w:rFonts w:ascii="Arial" w:eastAsia="Calibri" w:hAnsi="Arial" w:cs="Arial"/>
          <w:b/>
          <w:color w:val="000000"/>
          <w:sz w:val="20"/>
          <w:szCs w:val="20"/>
          <w:lang w:eastAsia="en-US"/>
        </w:rPr>
      </w:pPr>
      <w:r>
        <w:rPr>
          <w:rFonts w:ascii="Arial" w:eastAsia="Calibri" w:hAnsi="Arial" w:cs="Arial"/>
          <w:b/>
          <w:color w:val="000000"/>
          <w:sz w:val="20"/>
          <w:szCs w:val="20"/>
          <w:lang w:eastAsia="en-US"/>
        </w:rPr>
        <w:t>Center for HR</w:t>
      </w:r>
    </w:p>
    <w:p w:rsidR="00360C8F" w:rsidRDefault="00360C8F" w:rsidP="00360C8F">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Center for HR er i gang med en analyse af hele uddannelsesområdet præ-graduat som post-graduat.</w:t>
      </w:r>
    </w:p>
    <w:p w:rsidR="00360C8F" w:rsidRDefault="00360C8F" w:rsidP="00360C8F">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Det er analysefirmaet Mobolize, der er hyret til opgaven og Janne Elsborg er ansat som rådgiver på projektet.</w:t>
      </w:r>
    </w:p>
    <w:p w:rsidR="00360C8F" w:rsidRDefault="00360C8F" w:rsidP="00360C8F">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Processen består af en kortlægningsfase, der pågår lige nu, her kan vi have mulighed ofr hjælp fra uddannelsesinstitutionerne. Efterfølgende kommer faser med fremtidsværksted – scenariebygning – fælles prioriteringer – Governace med tydelige beslutningsstrukturer – samskabelse med interessenter.</w:t>
      </w:r>
    </w:p>
    <w:p w:rsidR="00360C8F" w:rsidRDefault="00360C8F" w:rsidP="00765AC1">
      <w:pPr>
        <w:spacing w:line="240" w:lineRule="auto"/>
        <w:rPr>
          <w:rFonts w:ascii="Arial" w:eastAsia="Calibri" w:hAnsi="Arial" w:cs="Arial"/>
          <w:b/>
          <w:color w:val="000000"/>
          <w:sz w:val="20"/>
          <w:szCs w:val="20"/>
          <w:lang w:eastAsia="en-US"/>
        </w:rPr>
      </w:pPr>
    </w:p>
    <w:p w:rsidR="000D62BD" w:rsidRDefault="000D62BD"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Arbejdet med 5. semester er ikke så akut, idet de studerende først kommer ud i efteråret 2018, men nogle overgangsforløb i foråret. Center for HR vil gerne afvente den nye enhedschef, inden arbejdet rigtig går i gang.</w:t>
      </w:r>
    </w:p>
    <w:p w:rsidR="000D62BD" w:rsidRDefault="000D62BD" w:rsidP="00765AC1">
      <w:pPr>
        <w:spacing w:line="240" w:lineRule="auto"/>
        <w:rPr>
          <w:rFonts w:ascii="Arial" w:eastAsia="Calibri" w:hAnsi="Arial" w:cs="Arial"/>
          <w:color w:val="000000"/>
          <w:sz w:val="20"/>
          <w:szCs w:val="20"/>
          <w:lang w:eastAsia="en-US"/>
        </w:rPr>
      </w:pPr>
    </w:p>
    <w:p w:rsidR="000D62BD" w:rsidRDefault="000D62BD" w:rsidP="00765AC1">
      <w:pPr>
        <w:spacing w:line="24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6. semester i efteråret afprøver de overgange</w:t>
      </w:r>
      <w:r w:rsidR="00567DB3">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der er beskrevet i semesterbeskrivelsen</w:t>
      </w:r>
      <w:r w:rsidR="00567DB3">
        <w:rPr>
          <w:rFonts w:ascii="Arial" w:eastAsia="Calibri" w:hAnsi="Arial" w:cs="Arial"/>
          <w:color w:val="000000"/>
          <w:sz w:val="20"/>
          <w:szCs w:val="20"/>
          <w:lang w:eastAsia="en-US"/>
        </w:rPr>
        <w:t>. D</w:t>
      </w:r>
      <w:r>
        <w:rPr>
          <w:rFonts w:ascii="Arial" w:eastAsia="Calibri" w:hAnsi="Arial" w:cs="Arial"/>
          <w:color w:val="000000"/>
          <w:sz w:val="20"/>
          <w:szCs w:val="20"/>
          <w:lang w:eastAsia="en-US"/>
        </w:rPr>
        <w:t>et drejer sig både om overgange på hospitalet/mellem hospitaler og overgange af tværsektoriel karakter.</w:t>
      </w:r>
    </w:p>
    <w:p w:rsidR="000D62BD" w:rsidRDefault="000D62BD" w:rsidP="00765AC1">
      <w:pPr>
        <w:spacing w:line="240" w:lineRule="auto"/>
        <w:rPr>
          <w:rFonts w:ascii="Arial" w:eastAsia="Calibri" w:hAnsi="Arial" w:cs="Arial"/>
          <w:color w:val="000000"/>
          <w:sz w:val="20"/>
          <w:szCs w:val="20"/>
          <w:lang w:eastAsia="en-US"/>
        </w:rPr>
      </w:pPr>
    </w:p>
    <w:p w:rsidR="001F629E" w:rsidRDefault="001F629E" w:rsidP="00765AC1">
      <w:pPr>
        <w:spacing w:line="240" w:lineRule="auto"/>
        <w:rPr>
          <w:rFonts w:ascii="Arial" w:eastAsia="Calibri" w:hAnsi="Arial" w:cs="Arial"/>
          <w:color w:val="000000"/>
          <w:sz w:val="20"/>
          <w:szCs w:val="20"/>
          <w:lang w:eastAsia="en-US"/>
        </w:rPr>
      </w:pPr>
    </w:p>
    <w:p w:rsidR="00A342DF" w:rsidRPr="001F629E" w:rsidRDefault="00A342DF" w:rsidP="00765AC1">
      <w:pPr>
        <w:spacing w:before="100" w:after="100" w:line="240" w:lineRule="auto"/>
        <w:ind w:right="720"/>
        <w:rPr>
          <w:rFonts w:ascii="Arial" w:eastAsia="Calibri" w:hAnsi="Arial" w:cs="Arial"/>
          <w:sz w:val="20"/>
          <w:szCs w:val="20"/>
          <w:lang w:eastAsia="en-US"/>
        </w:rPr>
      </w:pPr>
      <w:r w:rsidRPr="001F629E">
        <w:rPr>
          <w:rFonts w:ascii="Arial" w:eastAsia="Calibri" w:hAnsi="Arial" w:cs="Arial"/>
          <w:sz w:val="20"/>
          <w:szCs w:val="20"/>
          <w:lang w:eastAsia="en-US"/>
        </w:rPr>
        <w:t>Med venlig hilsen</w:t>
      </w:r>
    </w:p>
    <w:p w:rsidR="00A342DF" w:rsidRPr="00A342DF" w:rsidRDefault="00A342DF" w:rsidP="00A342DF">
      <w:pPr>
        <w:rPr>
          <w:rFonts w:ascii="Calibri" w:eastAsia="Calibri" w:hAnsi="Calibri"/>
          <w:szCs w:val="22"/>
        </w:rPr>
      </w:pPr>
      <w:r w:rsidRPr="001F629E">
        <w:rPr>
          <w:rFonts w:ascii="Calibri" w:eastAsia="Calibri" w:hAnsi="Calibri"/>
          <w:szCs w:val="22"/>
        </w:rPr>
        <w:t xml:space="preserve">Anne </w:t>
      </w:r>
      <w:r w:rsidRPr="00A342DF">
        <w:rPr>
          <w:rFonts w:ascii="Calibri" w:eastAsia="Calibri" w:hAnsi="Calibri"/>
          <w:szCs w:val="22"/>
        </w:rPr>
        <w:t>Birch Grande</w:t>
      </w:r>
    </w:p>
    <w:p w:rsidR="00A342DF" w:rsidRPr="00A342DF" w:rsidRDefault="00A342DF" w:rsidP="00A342DF">
      <w:pPr>
        <w:spacing w:line="240" w:lineRule="auto"/>
        <w:rPr>
          <w:rFonts w:ascii="Calibri" w:eastAsia="Calibri" w:hAnsi="Calibri"/>
          <w:szCs w:val="22"/>
        </w:rPr>
      </w:pPr>
      <w:r w:rsidRPr="00A342DF">
        <w:rPr>
          <w:rFonts w:ascii="Calibri" w:eastAsia="Calibri" w:hAnsi="Calibri"/>
          <w:szCs w:val="22"/>
        </w:rPr>
        <w:t>Teamkoordinator i Det Sygeplejefaglige uddannelsesteam</w:t>
      </w:r>
    </w:p>
    <w:p w:rsidR="00A342DF" w:rsidRPr="00A342DF" w:rsidRDefault="00A342DF" w:rsidP="00A342DF">
      <w:pPr>
        <w:spacing w:line="240" w:lineRule="auto"/>
        <w:rPr>
          <w:rFonts w:ascii="Calibri" w:eastAsia="Calibri" w:hAnsi="Calibri"/>
          <w:szCs w:val="22"/>
          <w:lang w:eastAsia="en-US"/>
        </w:rPr>
      </w:pPr>
      <w:r w:rsidRPr="00A342DF">
        <w:rPr>
          <w:rFonts w:ascii="Calibri" w:eastAsia="Calibri" w:hAnsi="Calibri"/>
          <w:szCs w:val="22"/>
          <w:lang w:eastAsia="en-US"/>
        </w:rPr>
        <w:t>Center for HR</w:t>
      </w:r>
      <w:r w:rsidR="001F629E">
        <w:rPr>
          <w:rFonts w:ascii="Calibri" w:eastAsia="Calibri" w:hAnsi="Calibri"/>
          <w:szCs w:val="22"/>
          <w:lang w:eastAsia="en-US"/>
        </w:rPr>
        <w:t xml:space="preserve"> - </w:t>
      </w:r>
      <w:r w:rsidRPr="00A342DF">
        <w:rPr>
          <w:rFonts w:ascii="Calibri" w:eastAsia="Calibri" w:hAnsi="Calibri"/>
          <w:szCs w:val="22"/>
          <w:lang w:eastAsia="en-US"/>
        </w:rPr>
        <w:t>Enhed for Uddannelse</w:t>
      </w:r>
    </w:p>
    <w:p w:rsidR="00A342DF" w:rsidRPr="00A342DF" w:rsidRDefault="00A342DF" w:rsidP="00A342DF">
      <w:pPr>
        <w:spacing w:line="240" w:lineRule="auto"/>
        <w:rPr>
          <w:rFonts w:ascii="Calibri" w:eastAsia="Calibri" w:hAnsi="Calibri"/>
          <w:szCs w:val="22"/>
        </w:rPr>
      </w:pPr>
      <w:r w:rsidRPr="00A342DF">
        <w:rPr>
          <w:rFonts w:ascii="Calibri" w:eastAsia="Calibri" w:hAnsi="Calibri"/>
          <w:szCs w:val="22"/>
        </w:rPr>
        <w:t>Gentofte Hospital</w:t>
      </w:r>
    </w:p>
    <w:p w:rsidR="00894220" w:rsidRPr="00C31ED9" w:rsidRDefault="002F59BC" w:rsidP="00817FCA">
      <w:pPr>
        <w:spacing w:line="240" w:lineRule="auto"/>
        <w:rPr>
          <w:rFonts w:ascii="Edwardian Script ITC" w:hAnsi="Edwardian Script ITC"/>
          <w:b/>
          <w:sz w:val="44"/>
          <w:szCs w:val="44"/>
        </w:rPr>
      </w:pPr>
      <w:hyperlink r:id="rId9" w:history="1">
        <w:r w:rsidR="00A342DF" w:rsidRPr="00A342DF">
          <w:rPr>
            <w:rFonts w:ascii="Calibri" w:eastAsia="Calibri" w:hAnsi="Calibri"/>
            <w:color w:val="0000FF"/>
            <w:szCs w:val="22"/>
            <w:u w:val="single"/>
          </w:rPr>
          <w:t>Anne.Birch.Grande@regionh.dk</w:t>
        </w:r>
      </w:hyperlink>
      <w:r w:rsidR="001F629E">
        <w:rPr>
          <w:rFonts w:ascii="Calibri" w:eastAsia="Calibri" w:hAnsi="Calibri"/>
          <w:color w:val="0000FF"/>
          <w:szCs w:val="22"/>
          <w:u w:val="single"/>
        </w:rPr>
        <w:t xml:space="preserve"> </w:t>
      </w:r>
      <w:r w:rsidR="00A342DF" w:rsidRPr="00A342DF">
        <w:rPr>
          <w:rFonts w:ascii="Calibri" w:eastAsia="Calibri" w:hAnsi="Calibri"/>
          <w:szCs w:val="22"/>
        </w:rPr>
        <w:t>Tlf: 38 66 96 89 / 40 33 41 45</w:t>
      </w:r>
      <w:bookmarkEnd w:id="0"/>
    </w:p>
    <w:sectPr w:rsidR="00894220" w:rsidRPr="00C31ED9" w:rsidSect="00567DB3">
      <w:footerReference w:type="default" r:id="rId10"/>
      <w:headerReference w:type="first" r:id="rId11"/>
      <w:footerReference w:type="first" r:id="rId12"/>
      <w:pgSz w:w="11906" w:h="16838" w:code="9"/>
      <w:pgMar w:top="1701" w:right="709" w:bottom="284" w:left="1418" w:header="680"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BC" w:rsidRDefault="002F59BC">
      <w:r>
        <w:separator/>
      </w:r>
    </w:p>
  </w:endnote>
  <w:endnote w:type="continuationSeparator" w:id="0">
    <w:p w:rsidR="002F59BC" w:rsidRDefault="002F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0A" w:rsidRPr="00595DF8" w:rsidRDefault="00C60A0A" w:rsidP="00595DF8">
    <w:pPr>
      <w:pStyle w:val="Sidefod"/>
      <w:tabs>
        <w:tab w:val="right" w:pos="7643"/>
        <w:tab w:val="left" w:pos="7797"/>
      </w:tabs>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0A" w:rsidRDefault="00C60A0A" w:rsidP="0017591F">
    <w:pPr>
      <w:pStyle w:val="Normal-Brevoverskrift"/>
      <w:jc w:val="center"/>
    </w:pPr>
  </w:p>
  <w:p w:rsidR="00C60A0A" w:rsidRDefault="00C60A0A">
    <w:pPr>
      <w:pStyle w:val="Sidefod"/>
    </w:pPr>
    <w:r>
      <w:rPr>
        <w:noProof/>
      </w:rPr>
      <mc:AlternateContent>
        <mc:Choice Requires="wps">
          <w:drawing>
            <wp:anchor distT="0" distB="0" distL="114300" distR="114300" simplePos="0" relativeHeight="251658752" behindDoc="0" locked="0" layoutInCell="1" allowOverlap="1" wp14:anchorId="5FF47EA5" wp14:editId="41AB6971">
              <wp:simplePos x="0" y="0"/>
              <wp:positionH relativeFrom="page">
                <wp:posOffset>900430</wp:posOffset>
              </wp:positionH>
              <wp:positionV relativeFrom="page">
                <wp:posOffset>10261600</wp:posOffset>
              </wp:positionV>
              <wp:extent cx="4860290" cy="179705"/>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A0A" w:rsidRDefault="00C60A0A" w:rsidP="009349CB">
                          <w:pPr>
                            <w:pStyle w:val="EkstraLogoTekst"/>
                          </w:pPr>
                          <w:bookmarkStart w:id="30" w:name="bmkEkstraLogoTekst"/>
                          <w:bookmarkEnd w:id="3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7EA5" id="_x0000_t202" coordsize="21600,21600" o:spt="202" path="m,l,21600r21600,l21600,xe">
              <v:stroke joinstyle="miter"/>
              <v:path gradientshapeok="t" o:connecttype="rect"/>
            </v:shapetype>
            <v:shape id="Text Box 44" o:spid="_x0000_s1027" type="#_x0000_t202" style="position:absolute;margin-left:70.9pt;margin-top:808pt;width:382.7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gbfAIAAAc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" stroked="f">
              <v:textbox inset="0,0,0,0">
                <w:txbxContent>
                  <w:p w:rsidR="00C60A0A" w:rsidRDefault="00C60A0A" w:rsidP="009349CB">
                    <w:pPr>
                      <w:pStyle w:val="EkstraLogoTekst"/>
                    </w:pPr>
                    <w:bookmarkStart w:id="31" w:name="bmkEkstraLogoTekst"/>
                    <w:bookmarkEnd w:id="31"/>
                  </w:p>
                </w:txbxContent>
              </v:textbox>
              <w10:wrap anchorx="page" anchory="page"/>
            </v:shape>
          </w:pict>
        </mc:Fallback>
      </mc:AlternateContent>
    </w:r>
    <w:r>
      <w:t>Refer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BC" w:rsidRDefault="002F59BC">
      <w:r>
        <w:separator/>
      </w:r>
    </w:p>
  </w:footnote>
  <w:footnote w:type="continuationSeparator" w:id="0">
    <w:p w:rsidR="002F59BC" w:rsidRDefault="002F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0A" w:rsidRDefault="00C60A0A" w:rsidP="008D1FC7">
    <w:pPr>
      <w:pStyle w:val="Sidehoved"/>
    </w:pPr>
    <w:bookmarkStart w:id="1" w:name="PrintFortrykt"/>
    <w:bookmarkEnd w:id="1"/>
    <w:r>
      <w:rPr>
        <w:noProof/>
      </w:rPr>
      <w:drawing>
        <wp:anchor distT="0" distB="0" distL="0" distR="0" simplePos="0" relativeHeight="251657728" behindDoc="0" locked="0" layoutInCell="1" allowOverlap="1" wp14:anchorId="5E842BEA" wp14:editId="0F958D72">
          <wp:simplePos x="0" y="0"/>
          <wp:positionH relativeFrom="page">
            <wp:posOffset>899795</wp:posOffset>
          </wp:positionH>
          <wp:positionV relativeFrom="page">
            <wp:posOffset>431800</wp:posOffset>
          </wp:positionV>
          <wp:extent cx="1786255" cy="539750"/>
          <wp:effectExtent l="0" t="0" r="4445" b="0"/>
          <wp:wrapNone/>
          <wp:docPr id="1" name="LogoHide1" descr="c:\documents and settings\ljak0062\application data\microsoft\skabeloner\Graphic\Logoer\Center for H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c:\documents and settings\ljak0062\application data\microsoft\skabeloner\Graphic\Logoer\Center for HR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39750"/>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14:anchorId="7760154B" wp14:editId="3C1DD801">
              <wp:simplePos x="0" y="0"/>
              <wp:positionH relativeFrom="page">
                <wp:posOffset>5022850</wp:posOffset>
              </wp:positionH>
              <wp:positionV relativeFrom="page">
                <wp:posOffset>584835</wp:posOffset>
              </wp:positionV>
              <wp:extent cx="2268855" cy="4651375"/>
              <wp:effectExtent l="0" t="0" r="17145" b="1587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465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91"/>
                            <w:gridCol w:w="2438"/>
                          </w:tblGrid>
                          <w:tr w:rsidR="00C60A0A" w:rsidTr="005034EF">
                            <w:tc>
                              <w:tcPr>
                                <w:tcW w:w="1191" w:type="dxa"/>
                                <w:shd w:val="clear" w:color="auto" w:fill="auto"/>
                                <w:tcMar>
                                  <w:right w:w="6" w:type="dxa"/>
                                </w:tcMar>
                              </w:tcPr>
                              <w:p w:rsidR="00C60A0A" w:rsidRDefault="00C60A0A" w:rsidP="00B6230C">
                                <w:pPr>
                                  <w:pStyle w:val="Template-Adresse"/>
                                  <w:jc w:val="right"/>
                                </w:pPr>
                              </w:p>
                            </w:tc>
                            <w:tc>
                              <w:tcPr>
                                <w:tcW w:w="2438" w:type="dxa"/>
                                <w:shd w:val="clear" w:color="auto" w:fill="auto"/>
                                <w:tcMar>
                                  <w:left w:w="113" w:type="dxa"/>
                                </w:tcMar>
                              </w:tcPr>
                              <w:p w:rsidR="00C60A0A" w:rsidRPr="00845AC0" w:rsidRDefault="00C60A0A" w:rsidP="009A1AF0">
                                <w:pPr>
                                  <w:pStyle w:val="Template-Omrde"/>
                                </w:pPr>
                                <w:bookmarkStart w:id="2" w:name="bmkOffAfdeling"/>
                                <w:r>
                                  <w:t>Center for HR</w:t>
                                </w:r>
                                <w:bookmarkEnd w:id="2"/>
                              </w:p>
                              <w:p w:rsidR="00C60A0A" w:rsidRDefault="00C60A0A" w:rsidP="00B6230C">
                                <w:pPr>
                                  <w:pStyle w:val="Template-Adresse"/>
                                  <w:ind w:right="117"/>
                                </w:pPr>
                                <w:bookmarkStart w:id="3" w:name="bmkOffUnderafdeling"/>
                                <w:r>
                                  <w:t>Region Hovedstaden</w:t>
                                </w:r>
                                <w:bookmarkEnd w:id="3"/>
                              </w:p>
                              <w:p w:rsidR="00C60A0A" w:rsidRDefault="00C60A0A" w:rsidP="00DA2E4E">
                                <w:pPr>
                                  <w:pStyle w:val="Template-Adresse"/>
                                </w:pPr>
                                <w:r>
                                  <w:t>Sektion for Grunduddannesle</w:t>
                                </w:r>
                              </w:p>
                              <w:p w:rsidR="00C60A0A" w:rsidRDefault="00C60A0A" w:rsidP="009A1AF0">
                                <w:pPr>
                                  <w:pStyle w:val="Template-Adresse"/>
                                </w:pPr>
                              </w:p>
                              <w:p w:rsidR="00C60A0A" w:rsidRDefault="00C60A0A" w:rsidP="009A1AF0">
                                <w:pPr>
                                  <w:pStyle w:val="Template-Adresse"/>
                                </w:pPr>
                                <w:bookmarkStart w:id="4" w:name="bmkOffAdresse"/>
                                <w:r>
                                  <w:t>c/o Gentofte Hospital</w:t>
                                </w:r>
                              </w:p>
                              <w:p w:rsidR="00C60A0A" w:rsidRDefault="00C60A0A" w:rsidP="009A1AF0">
                                <w:pPr>
                                  <w:pStyle w:val="Template-Adresse"/>
                                </w:pPr>
                                <w:r>
                                  <w:t>Kildegårdsvej 28, opg.65</w:t>
                                </w:r>
                              </w:p>
                              <w:p w:rsidR="00C60A0A" w:rsidRDefault="00C60A0A" w:rsidP="009A1AF0">
                                <w:pPr>
                                  <w:pStyle w:val="Template-Adresse"/>
                                </w:pPr>
                                <w:r>
                                  <w:t>2900 Hellerup</w:t>
                                </w:r>
                                <w:bookmarkEnd w:id="4"/>
                              </w:p>
                              <w:p w:rsidR="00C60A0A" w:rsidRDefault="00C60A0A" w:rsidP="00C0282C">
                                <w:pPr>
                                  <w:pStyle w:val="Template-Adresse"/>
                                </w:pPr>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bookmarkStart w:id="5" w:name="bmkOvsTelefon"/>
                                <w:r w:rsidRPr="00B6230C">
                                  <w:rPr>
                                    <w:b/>
                                  </w:rPr>
                                  <w:t>Telefon</w:t>
                                </w:r>
                                <w:bookmarkEnd w:id="5"/>
                              </w:p>
                            </w:tc>
                            <w:tc>
                              <w:tcPr>
                                <w:tcW w:w="2438" w:type="dxa"/>
                                <w:shd w:val="clear" w:color="auto" w:fill="auto"/>
                                <w:tcMar>
                                  <w:left w:w="113" w:type="dxa"/>
                                </w:tcMar>
                              </w:tcPr>
                              <w:p w:rsidR="00C60A0A" w:rsidRDefault="00C60A0A" w:rsidP="00DA2E4E">
                                <w:pPr>
                                  <w:pStyle w:val="Template-Adresse"/>
                                </w:pPr>
                                <w:bookmarkStart w:id="6" w:name="bmkDERTelefon"/>
                                <w:bookmarkStart w:id="7" w:name="bmkOffTelefon"/>
                                <w:bookmarkEnd w:id="6"/>
                                <w:r>
                                  <w:t>38 66 99 99</w:t>
                                </w:r>
                                <w:bookmarkEnd w:id="7"/>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bookmarkStart w:id="8" w:name="bmkOvsDirekte"/>
                                <w:r w:rsidRPr="00B6230C">
                                  <w:rPr>
                                    <w:b/>
                                  </w:rPr>
                                  <w:t>Direkte</w:t>
                                </w:r>
                                <w:bookmarkEnd w:id="8"/>
                              </w:p>
                            </w:tc>
                            <w:tc>
                              <w:tcPr>
                                <w:tcW w:w="2438" w:type="dxa"/>
                                <w:shd w:val="clear" w:color="auto" w:fill="auto"/>
                                <w:tcMar>
                                  <w:left w:w="113" w:type="dxa"/>
                                </w:tcMar>
                              </w:tcPr>
                              <w:p w:rsidR="00C60A0A" w:rsidRDefault="00C60A0A" w:rsidP="00C0282C">
                                <w:pPr>
                                  <w:pStyle w:val="Template-Adresse"/>
                                </w:pPr>
                                <w:bookmarkStart w:id="9" w:name="DERbmkADDirectPhone"/>
                                <w:bookmarkEnd w:id="9"/>
                                <w:r>
                                  <w:t>38 66 96 89</w:t>
                                </w:r>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r w:rsidRPr="00B6230C">
                                  <w:rPr>
                                    <w:b/>
                                  </w:rPr>
                                  <w:t>Web</w:t>
                                </w:r>
                              </w:p>
                            </w:tc>
                            <w:tc>
                              <w:tcPr>
                                <w:tcW w:w="2438" w:type="dxa"/>
                                <w:shd w:val="clear" w:color="auto" w:fill="auto"/>
                                <w:tcMar>
                                  <w:left w:w="113" w:type="dxa"/>
                                </w:tcMar>
                              </w:tcPr>
                              <w:p w:rsidR="00C60A0A" w:rsidRDefault="00C60A0A" w:rsidP="00C0282C">
                                <w:pPr>
                                  <w:pStyle w:val="Template-Adresse"/>
                                </w:pPr>
                                <w:bookmarkStart w:id="10" w:name="bmkDERWeb"/>
                                <w:bookmarkStart w:id="11" w:name="bmkOffWeb"/>
                                <w:bookmarkEnd w:id="10"/>
                                <w:r>
                                  <w:t>www.regionh.dk/hru</w:t>
                                </w:r>
                                <w:bookmarkEnd w:id="11"/>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p>
                            </w:tc>
                            <w:tc>
                              <w:tcPr>
                                <w:tcW w:w="2438" w:type="dxa"/>
                                <w:shd w:val="clear" w:color="auto" w:fill="auto"/>
                                <w:tcMar>
                                  <w:left w:w="113" w:type="dxa"/>
                                </w:tcMar>
                              </w:tcPr>
                              <w:p w:rsidR="00C60A0A" w:rsidRPr="00B6230C" w:rsidRDefault="00C60A0A" w:rsidP="009A1AF0">
                                <w:pPr>
                                  <w:pStyle w:val="Template-Adresse"/>
                                  <w:rPr>
                                    <w:lang w:val="fi-FI"/>
                                  </w:rPr>
                                </w:pPr>
                              </w:p>
                              <w:p w:rsidR="00C60A0A" w:rsidRDefault="00C60A0A" w:rsidP="009A1AF0">
                                <w:pPr>
                                  <w:pStyle w:val="Template-Adresse"/>
                                </w:pPr>
                                <w:bookmarkStart w:id="12" w:name="spacerFelter"/>
                              </w:p>
                              <w:p w:rsidR="00C60A0A" w:rsidRDefault="00C60A0A" w:rsidP="009A1AF0">
                                <w:pPr>
                                  <w:pStyle w:val="Template-Adresse"/>
                                </w:pPr>
                                <w:bookmarkStart w:id="13" w:name="bmkOvsDatoLabel"/>
                                <w:bookmarkStart w:id="14" w:name="DIFbmkFldDato"/>
                                <w:bookmarkEnd w:id="12"/>
                                <w:r>
                                  <w:t>Dato</w:t>
                                </w:r>
                                <w:bookmarkEnd w:id="13"/>
                                <w:r>
                                  <w:t xml:space="preserve">: </w:t>
                                </w:r>
                                <w:bookmarkStart w:id="15" w:name="bmkFldDato"/>
                                <w:r>
                                  <w:t>3</w:t>
                                </w:r>
                                <w:r w:rsidR="00567DB3">
                                  <w:t>1</w:t>
                                </w:r>
                                <w:r>
                                  <w:t xml:space="preserve">. </w:t>
                                </w:r>
                                <w:r w:rsidR="00567DB3">
                                  <w:t>m</w:t>
                                </w:r>
                                <w:r>
                                  <w:t>a</w:t>
                                </w:r>
                                <w:r w:rsidR="00567DB3">
                                  <w:t>j</w:t>
                                </w:r>
                                <w:r>
                                  <w:t xml:space="preserve"> 201</w:t>
                                </w:r>
                                <w:bookmarkEnd w:id="15"/>
                                <w:r>
                                  <w:t>7</w:t>
                                </w:r>
                              </w:p>
                              <w:bookmarkEnd w:id="14"/>
                              <w:p w:rsidR="00C60A0A" w:rsidRDefault="00C60A0A" w:rsidP="009A1AF0">
                                <w:pPr>
                                  <w:pStyle w:val="Template-Adresse"/>
                                </w:pPr>
                              </w:p>
                            </w:tc>
                          </w:tr>
                        </w:tbl>
                        <w:p w:rsidR="00C60A0A" w:rsidRDefault="00C60A0A" w:rsidP="008D1FC7">
                          <w:pPr>
                            <w:pStyle w:val="Template-Adress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154B" id="_x0000_t202" coordsize="21600,21600" o:spt="202" path="m,l,21600r21600,l21600,xe">
              <v:stroke joinstyle="miter"/>
              <v:path gradientshapeok="t" o:connecttype="rect"/>
            </v:shapetype>
            <v:shape id="Text Box 43" o:spid="_x0000_s1026" type="#_x0000_t202" style="position:absolute;margin-left:395.5pt;margin-top:46.05pt;width:178.65pt;height:36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OL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" filled="f" stroked="f">
              <v:textbox inset="0,0,0,0">
                <w:txbxContent>
                  <w:tbl>
                    <w:tblPr>
                      <w:tblW w:w="36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91"/>
                      <w:gridCol w:w="2438"/>
                    </w:tblGrid>
                    <w:tr w:rsidR="00C60A0A" w:rsidTr="005034EF">
                      <w:tc>
                        <w:tcPr>
                          <w:tcW w:w="1191" w:type="dxa"/>
                          <w:shd w:val="clear" w:color="auto" w:fill="auto"/>
                          <w:tcMar>
                            <w:right w:w="6" w:type="dxa"/>
                          </w:tcMar>
                        </w:tcPr>
                        <w:p w:rsidR="00C60A0A" w:rsidRDefault="00C60A0A" w:rsidP="00B6230C">
                          <w:pPr>
                            <w:pStyle w:val="Template-Adresse"/>
                            <w:jc w:val="right"/>
                          </w:pPr>
                        </w:p>
                      </w:tc>
                      <w:tc>
                        <w:tcPr>
                          <w:tcW w:w="2438" w:type="dxa"/>
                          <w:shd w:val="clear" w:color="auto" w:fill="auto"/>
                          <w:tcMar>
                            <w:left w:w="113" w:type="dxa"/>
                          </w:tcMar>
                        </w:tcPr>
                        <w:p w:rsidR="00C60A0A" w:rsidRPr="00845AC0" w:rsidRDefault="00C60A0A" w:rsidP="009A1AF0">
                          <w:pPr>
                            <w:pStyle w:val="Template-Omrde"/>
                          </w:pPr>
                          <w:bookmarkStart w:id="16" w:name="bmkOffAfdeling"/>
                          <w:r>
                            <w:t>Center for HR</w:t>
                          </w:r>
                          <w:bookmarkEnd w:id="16"/>
                        </w:p>
                        <w:p w:rsidR="00C60A0A" w:rsidRDefault="00C60A0A" w:rsidP="00B6230C">
                          <w:pPr>
                            <w:pStyle w:val="Template-Adresse"/>
                            <w:ind w:right="117"/>
                          </w:pPr>
                          <w:bookmarkStart w:id="17" w:name="bmkOffUnderafdeling"/>
                          <w:r>
                            <w:t>Region Hovedstaden</w:t>
                          </w:r>
                          <w:bookmarkEnd w:id="17"/>
                        </w:p>
                        <w:p w:rsidR="00C60A0A" w:rsidRDefault="00C60A0A" w:rsidP="00DA2E4E">
                          <w:pPr>
                            <w:pStyle w:val="Template-Adresse"/>
                          </w:pPr>
                          <w:r>
                            <w:t>Sektion for Grunduddannesle</w:t>
                          </w:r>
                        </w:p>
                        <w:p w:rsidR="00C60A0A" w:rsidRDefault="00C60A0A" w:rsidP="009A1AF0">
                          <w:pPr>
                            <w:pStyle w:val="Template-Adresse"/>
                          </w:pPr>
                        </w:p>
                        <w:p w:rsidR="00C60A0A" w:rsidRDefault="00C60A0A" w:rsidP="009A1AF0">
                          <w:pPr>
                            <w:pStyle w:val="Template-Adresse"/>
                          </w:pPr>
                          <w:bookmarkStart w:id="18" w:name="bmkOffAdresse"/>
                          <w:r>
                            <w:t>c/o Gentofte Hospital</w:t>
                          </w:r>
                        </w:p>
                        <w:p w:rsidR="00C60A0A" w:rsidRDefault="00C60A0A" w:rsidP="009A1AF0">
                          <w:pPr>
                            <w:pStyle w:val="Template-Adresse"/>
                          </w:pPr>
                          <w:r>
                            <w:t>Kildegårdsvej 28, opg.65</w:t>
                          </w:r>
                        </w:p>
                        <w:p w:rsidR="00C60A0A" w:rsidRDefault="00C60A0A" w:rsidP="009A1AF0">
                          <w:pPr>
                            <w:pStyle w:val="Template-Adresse"/>
                          </w:pPr>
                          <w:r>
                            <w:t>2900 Hellerup</w:t>
                          </w:r>
                          <w:bookmarkEnd w:id="18"/>
                        </w:p>
                        <w:p w:rsidR="00C60A0A" w:rsidRDefault="00C60A0A" w:rsidP="00C0282C">
                          <w:pPr>
                            <w:pStyle w:val="Template-Adresse"/>
                          </w:pPr>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bookmarkStart w:id="19" w:name="bmkOvsTelefon"/>
                          <w:r w:rsidRPr="00B6230C">
                            <w:rPr>
                              <w:b/>
                            </w:rPr>
                            <w:t>Telefon</w:t>
                          </w:r>
                          <w:bookmarkEnd w:id="19"/>
                        </w:p>
                      </w:tc>
                      <w:tc>
                        <w:tcPr>
                          <w:tcW w:w="2438" w:type="dxa"/>
                          <w:shd w:val="clear" w:color="auto" w:fill="auto"/>
                          <w:tcMar>
                            <w:left w:w="113" w:type="dxa"/>
                          </w:tcMar>
                        </w:tcPr>
                        <w:p w:rsidR="00C60A0A" w:rsidRDefault="00C60A0A" w:rsidP="00DA2E4E">
                          <w:pPr>
                            <w:pStyle w:val="Template-Adresse"/>
                          </w:pPr>
                          <w:bookmarkStart w:id="20" w:name="bmkDERTelefon"/>
                          <w:bookmarkStart w:id="21" w:name="bmkOffTelefon"/>
                          <w:bookmarkEnd w:id="20"/>
                          <w:r>
                            <w:t>38 66 99 99</w:t>
                          </w:r>
                          <w:bookmarkEnd w:id="21"/>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bookmarkStart w:id="22" w:name="bmkOvsDirekte"/>
                          <w:r w:rsidRPr="00B6230C">
                            <w:rPr>
                              <w:b/>
                            </w:rPr>
                            <w:t>Direkte</w:t>
                          </w:r>
                          <w:bookmarkEnd w:id="22"/>
                        </w:p>
                      </w:tc>
                      <w:tc>
                        <w:tcPr>
                          <w:tcW w:w="2438" w:type="dxa"/>
                          <w:shd w:val="clear" w:color="auto" w:fill="auto"/>
                          <w:tcMar>
                            <w:left w:w="113" w:type="dxa"/>
                          </w:tcMar>
                        </w:tcPr>
                        <w:p w:rsidR="00C60A0A" w:rsidRDefault="00C60A0A" w:rsidP="00C0282C">
                          <w:pPr>
                            <w:pStyle w:val="Template-Adresse"/>
                          </w:pPr>
                          <w:bookmarkStart w:id="23" w:name="DERbmkADDirectPhone"/>
                          <w:bookmarkEnd w:id="23"/>
                          <w:r>
                            <w:t>38 66 96 89</w:t>
                          </w:r>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r w:rsidRPr="00B6230C">
                            <w:rPr>
                              <w:b/>
                            </w:rPr>
                            <w:t>Web</w:t>
                          </w:r>
                        </w:p>
                      </w:tc>
                      <w:tc>
                        <w:tcPr>
                          <w:tcW w:w="2438" w:type="dxa"/>
                          <w:shd w:val="clear" w:color="auto" w:fill="auto"/>
                          <w:tcMar>
                            <w:left w:w="113" w:type="dxa"/>
                          </w:tcMar>
                        </w:tcPr>
                        <w:p w:rsidR="00C60A0A" w:rsidRDefault="00C60A0A" w:rsidP="00C0282C">
                          <w:pPr>
                            <w:pStyle w:val="Template-Adresse"/>
                          </w:pPr>
                          <w:bookmarkStart w:id="24" w:name="bmkDERWeb"/>
                          <w:bookmarkStart w:id="25" w:name="bmkOffWeb"/>
                          <w:bookmarkEnd w:id="24"/>
                          <w:r>
                            <w:t>www.regionh.dk/hru</w:t>
                          </w:r>
                          <w:bookmarkEnd w:id="25"/>
                        </w:p>
                      </w:tc>
                    </w:tr>
                    <w:tr w:rsidR="00C60A0A" w:rsidTr="005034EF">
                      <w:tc>
                        <w:tcPr>
                          <w:tcW w:w="1191" w:type="dxa"/>
                          <w:shd w:val="clear" w:color="auto" w:fill="auto"/>
                          <w:tcMar>
                            <w:right w:w="6" w:type="dxa"/>
                          </w:tcMar>
                        </w:tcPr>
                        <w:p w:rsidR="00C60A0A" w:rsidRPr="00B6230C" w:rsidRDefault="00C60A0A" w:rsidP="00B6230C">
                          <w:pPr>
                            <w:pStyle w:val="Template-Adresse"/>
                            <w:jc w:val="right"/>
                            <w:rPr>
                              <w:b/>
                            </w:rPr>
                          </w:pPr>
                        </w:p>
                      </w:tc>
                      <w:tc>
                        <w:tcPr>
                          <w:tcW w:w="2438" w:type="dxa"/>
                          <w:shd w:val="clear" w:color="auto" w:fill="auto"/>
                          <w:tcMar>
                            <w:left w:w="113" w:type="dxa"/>
                          </w:tcMar>
                        </w:tcPr>
                        <w:p w:rsidR="00C60A0A" w:rsidRPr="00B6230C" w:rsidRDefault="00C60A0A" w:rsidP="009A1AF0">
                          <w:pPr>
                            <w:pStyle w:val="Template-Adresse"/>
                            <w:rPr>
                              <w:lang w:val="fi-FI"/>
                            </w:rPr>
                          </w:pPr>
                        </w:p>
                        <w:p w:rsidR="00C60A0A" w:rsidRDefault="00C60A0A" w:rsidP="009A1AF0">
                          <w:pPr>
                            <w:pStyle w:val="Template-Adresse"/>
                          </w:pPr>
                          <w:bookmarkStart w:id="26" w:name="spacerFelter"/>
                        </w:p>
                        <w:p w:rsidR="00C60A0A" w:rsidRDefault="00C60A0A" w:rsidP="009A1AF0">
                          <w:pPr>
                            <w:pStyle w:val="Template-Adresse"/>
                          </w:pPr>
                          <w:bookmarkStart w:id="27" w:name="bmkOvsDatoLabel"/>
                          <w:bookmarkStart w:id="28" w:name="DIFbmkFldDato"/>
                          <w:bookmarkEnd w:id="26"/>
                          <w:r>
                            <w:t>Dato</w:t>
                          </w:r>
                          <w:bookmarkEnd w:id="27"/>
                          <w:r>
                            <w:t xml:space="preserve">: </w:t>
                          </w:r>
                          <w:bookmarkStart w:id="29" w:name="bmkFldDato"/>
                          <w:r>
                            <w:t>3</w:t>
                          </w:r>
                          <w:r w:rsidR="00567DB3">
                            <w:t>1</w:t>
                          </w:r>
                          <w:r>
                            <w:t xml:space="preserve">. </w:t>
                          </w:r>
                          <w:r w:rsidR="00567DB3">
                            <w:t>m</w:t>
                          </w:r>
                          <w:r>
                            <w:t>a</w:t>
                          </w:r>
                          <w:r w:rsidR="00567DB3">
                            <w:t>j</w:t>
                          </w:r>
                          <w:r>
                            <w:t xml:space="preserve"> 201</w:t>
                          </w:r>
                          <w:bookmarkEnd w:id="29"/>
                          <w:r>
                            <w:t>7</w:t>
                          </w:r>
                        </w:p>
                        <w:bookmarkEnd w:id="28"/>
                        <w:p w:rsidR="00C60A0A" w:rsidRDefault="00C60A0A" w:rsidP="009A1AF0">
                          <w:pPr>
                            <w:pStyle w:val="Template-Adresse"/>
                          </w:pPr>
                        </w:p>
                      </w:tc>
                    </w:tr>
                  </w:tbl>
                  <w:p w:rsidR="00C60A0A" w:rsidRDefault="00C60A0A" w:rsidP="008D1FC7">
                    <w:pPr>
                      <w:pStyle w:val="Template-Adresse"/>
                      <w:jc w:val="right"/>
                    </w:pPr>
                  </w:p>
                </w:txbxContent>
              </v:textbox>
              <w10:wrap anchorx="page" anchory="page"/>
            </v:shape>
          </w:pict>
        </mc:Fallback>
      </mc:AlternateContent>
    </w:r>
  </w:p>
  <w:p w:rsidR="00C60A0A" w:rsidRPr="003324C4" w:rsidRDefault="00C60A0A" w:rsidP="008D1FC7">
    <w:pPr>
      <w:pStyle w:val="Sidehoved"/>
    </w:pPr>
  </w:p>
  <w:p w:rsidR="00C60A0A" w:rsidRPr="008D1FC7" w:rsidRDefault="00C60A0A" w:rsidP="008D1F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7B059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7145B6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06EB0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A261E0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194712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EA1B05"/>
    <w:multiLevelType w:val="hybridMultilevel"/>
    <w:tmpl w:val="717C46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9A0DC1"/>
    <w:multiLevelType w:val="hybridMultilevel"/>
    <w:tmpl w:val="D46859DE"/>
    <w:lvl w:ilvl="0" w:tplc="DED4E7E8">
      <w:start w:val="1"/>
      <w:numFmt w:val="bullet"/>
      <w:pStyle w:val="Normal-Punktliste"/>
      <w:lvlText w:val=""/>
      <w:lvlJc w:val="left"/>
      <w:pPr>
        <w:tabs>
          <w:tab w:val="num" w:pos="284"/>
        </w:tabs>
        <w:ind w:left="284" w:hanging="284"/>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124E7"/>
    <w:multiLevelType w:val="hybridMultilevel"/>
    <w:tmpl w:val="D26897D4"/>
    <w:lvl w:ilvl="0" w:tplc="40520320">
      <w:start w:val="1"/>
      <w:numFmt w:val="decimal"/>
      <w:pStyle w:val="Normal-Talliste"/>
      <w:lvlText w:val="%1."/>
      <w:lvlJc w:val="left"/>
      <w:pPr>
        <w:tabs>
          <w:tab w:val="num" w:pos="284"/>
        </w:tabs>
        <w:ind w:left="284" w:hanging="284"/>
      </w:pPr>
      <w:rPr>
        <w:rFonts w:ascii="Times New Roman" w:hAnsi="Times New Roman" w:hint="default"/>
        <w:b w:val="0"/>
        <w:i w:val="0"/>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D2472E8"/>
    <w:multiLevelType w:val="hybridMultilevel"/>
    <w:tmpl w:val="5AD29EE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47F0A53"/>
    <w:multiLevelType w:val="hybridMultilevel"/>
    <w:tmpl w:val="8FECF28E"/>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24146D8"/>
    <w:multiLevelType w:val="hybridMultilevel"/>
    <w:tmpl w:val="2312F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8025EF"/>
    <w:multiLevelType w:val="hybridMultilevel"/>
    <w:tmpl w:val="8D36E084"/>
    <w:lvl w:ilvl="0" w:tplc="CB04CD92">
      <w:start w:val="1"/>
      <w:numFmt w:val="decimal"/>
      <w:lvlText w:val="%1."/>
      <w:lvlJc w:val="left"/>
      <w:pPr>
        <w:ind w:left="720" w:hanging="360"/>
      </w:pPr>
      <w:rPr>
        <w:b/>
      </w:r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CA90377"/>
    <w:multiLevelType w:val="hybridMultilevel"/>
    <w:tmpl w:val="9D4E4340"/>
    <w:lvl w:ilvl="0" w:tplc="6B94ADE4">
      <w:start w:val="1"/>
      <w:numFmt w:val="decimal"/>
      <w:lvlText w:val="%1."/>
      <w:lvlJc w:val="left"/>
      <w:pPr>
        <w:ind w:left="720" w:hanging="360"/>
      </w:pPr>
      <w:rPr>
        <w:rFonts w:ascii="Arial" w:hAnsi="Arial" w:cs="Arial"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875C57"/>
    <w:multiLevelType w:val="multilevel"/>
    <w:tmpl w:val="5DF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11"/>
  </w:num>
  <w:num w:numId="9">
    <w:abstractNumId w:val="9"/>
  </w:num>
  <w:num w:numId="10">
    <w:abstractNumId w:val="5"/>
  </w:num>
  <w:num w:numId="11">
    <w:abstractNumId w:val="13"/>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1304"/>
  <w:autoHyphenation/>
  <w:hyphenationZone w:val="140"/>
  <w:drawingGridHorizontalSpacing w:val="2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F"/>
    <w:rsid w:val="00000EA3"/>
    <w:rsid w:val="00007DB1"/>
    <w:rsid w:val="00011D21"/>
    <w:rsid w:val="0001334A"/>
    <w:rsid w:val="000162B8"/>
    <w:rsid w:val="00016792"/>
    <w:rsid w:val="00050034"/>
    <w:rsid w:val="00054DD7"/>
    <w:rsid w:val="00080F12"/>
    <w:rsid w:val="00085E6C"/>
    <w:rsid w:val="00093FC2"/>
    <w:rsid w:val="000C1E5C"/>
    <w:rsid w:val="000C647D"/>
    <w:rsid w:val="000D62BD"/>
    <w:rsid w:val="000E2848"/>
    <w:rsid w:val="00105569"/>
    <w:rsid w:val="0012171C"/>
    <w:rsid w:val="001335C5"/>
    <w:rsid w:val="00143B51"/>
    <w:rsid w:val="001462B2"/>
    <w:rsid w:val="00146F60"/>
    <w:rsid w:val="0015208A"/>
    <w:rsid w:val="001662E3"/>
    <w:rsid w:val="00167822"/>
    <w:rsid w:val="0017591F"/>
    <w:rsid w:val="00183542"/>
    <w:rsid w:val="00194C5A"/>
    <w:rsid w:val="001C36A0"/>
    <w:rsid w:val="001C4B66"/>
    <w:rsid w:val="001F629E"/>
    <w:rsid w:val="00200577"/>
    <w:rsid w:val="00201C11"/>
    <w:rsid w:val="002227AF"/>
    <w:rsid w:val="002231FE"/>
    <w:rsid w:val="002420D9"/>
    <w:rsid w:val="00272BE4"/>
    <w:rsid w:val="00277D97"/>
    <w:rsid w:val="002B630B"/>
    <w:rsid w:val="002D0695"/>
    <w:rsid w:val="002D4DAA"/>
    <w:rsid w:val="002F59BC"/>
    <w:rsid w:val="00305413"/>
    <w:rsid w:val="00306B7E"/>
    <w:rsid w:val="00316C15"/>
    <w:rsid w:val="0032405D"/>
    <w:rsid w:val="00331D3F"/>
    <w:rsid w:val="00335605"/>
    <w:rsid w:val="00360C8F"/>
    <w:rsid w:val="00367FD5"/>
    <w:rsid w:val="00390292"/>
    <w:rsid w:val="003A1668"/>
    <w:rsid w:val="003A4393"/>
    <w:rsid w:val="003C09C2"/>
    <w:rsid w:val="003C1E4B"/>
    <w:rsid w:val="003C4A59"/>
    <w:rsid w:val="003D3AE4"/>
    <w:rsid w:val="003E2FBD"/>
    <w:rsid w:val="003E3D92"/>
    <w:rsid w:val="00402C9F"/>
    <w:rsid w:val="0045323E"/>
    <w:rsid w:val="00456C19"/>
    <w:rsid w:val="00463073"/>
    <w:rsid w:val="004756DE"/>
    <w:rsid w:val="004B1FCF"/>
    <w:rsid w:val="004C1849"/>
    <w:rsid w:val="004E21E6"/>
    <w:rsid w:val="005023C8"/>
    <w:rsid w:val="005034EF"/>
    <w:rsid w:val="00510604"/>
    <w:rsid w:val="00530CAE"/>
    <w:rsid w:val="00542704"/>
    <w:rsid w:val="00567DB3"/>
    <w:rsid w:val="00570581"/>
    <w:rsid w:val="00573092"/>
    <w:rsid w:val="00595DF8"/>
    <w:rsid w:val="005B1D00"/>
    <w:rsid w:val="005C2DC5"/>
    <w:rsid w:val="005C6FDC"/>
    <w:rsid w:val="005D02DA"/>
    <w:rsid w:val="005F49DE"/>
    <w:rsid w:val="00600B4B"/>
    <w:rsid w:val="00601121"/>
    <w:rsid w:val="0060185E"/>
    <w:rsid w:val="0062483D"/>
    <w:rsid w:val="00624968"/>
    <w:rsid w:val="0064220B"/>
    <w:rsid w:val="00643467"/>
    <w:rsid w:val="00647639"/>
    <w:rsid w:val="0065738F"/>
    <w:rsid w:val="00663731"/>
    <w:rsid w:val="00672C19"/>
    <w:rsid w:val="00691D0D"/>
    <w:rsid w:val="00693B00"/>
    <w:rsid w:val="00695703"/>
    <w:rsid w:val="006C6AAE"/>
    <w:rsid w:val="006D46EE"/>
    <w:rsid w:val="006E3CDB"/>
    <w:rsid w:val="006F2DA0"/>
    <w:rsid w:val="006F3F2A"/>
    <w:rsid w:val="006F4A06"/>
    <w:rsid w:val="00703371"/>
    <w:rsid w:val="0070524F"/>
    <w:rsid w:val="00716F34"/>
    <w:rsid w:val="007240F4"/>
    <w:rsid w:val="00724175"/>
    <w:rsid w:val="007536AE"/>
    <w:rsid w:val="00765AC1"/>
    <w:rsid w:val="00766080"/>
    <w:rsid w:val="007919FF"/>
    <w:rsid w:val="00791F37"/>
    <w:rsid w:val="007C3E27"/>
    <w:rsid w:val="007D13A1"/>
    <w:rsid w:val="007D518D"/>
    <w:rsid w:val="007F2BE4"/>
    <w:rsid w:val="00802E80"/>
    <w:rsid w:val="00817FCA"/>
    <w:rsid w:val="00845AC0"/>
    <w:rsid w:val="00853E9C"/>
    <w:rsid w:val="00883060"/>
    <w:rsid w:val="0088784F"/>
    <w:rsid w:val="00891FFA"/>
    <w:rsid w:val="00892A51"/>
    <w:rsid w:val="00894220"/>
    <w:rsid w:val="0089453B"/>
    <w:rsid w:val="008C4AD6"/>
    <w:rsid w:val="008D1C93"/>
    <w:rsid w:val="008D1FC7"/>
    <w:rsid w:val="008D5065"/>
    <w:rsid w:val="008F3CAE"/>
    <w:rsid w:val="0090752B"/>
    <w:rsid w:val="0091395E"/>
    <w:rsid w:val="00923651"/>
    <w:rsid w:val="009349CB"/>
    <w:rsid w:val="00953F07"/>
    <w:rsid w:val="00972BF3"/>
    <w:rsid w:val="00974560"/>
    <w:rsid w:val="00975354"/>
    <w:rsid w:val="00984654"/>
    <w:rsid w:val="009A0F7A"/>
    <w:rsid w:val="009A1AF0"/>
    <w:rsid w:val="009C287F"/>
    <w:rsid w:val="00A03C95"/>
    <w:rsid w:val="00A20479"/>
    <w:rsid w:val="00A2129A"/>
    <w:rsid w:val="00A342DF"/>
    <w:rsid w:val="00A51E70"/>
    <w:rsid w:val="00A55850"/>
    <w:rsid w:val="00A714DE"/>
    <w:rsid w:val="00A744D5"/>
    <w:rsid w:val="00A74A20"/>
    <w:rsid w:val="00A774E0"/>
    <w:rsid w:val="00A77E2B"/>
    <w:rsid w:val="00A81304"/>
    <w:rsid w:val="00A854C9"/>
    <w:rsid w:val="00AD229B"/>
    <w:rsid w:val="00AF1276"/>
    <w:rsid w:val="00AF7F56"/>
    <w:rsid w:val="00B148E2"/>
    <w:rsid w:val="00B15F6F"/>
    <w:rsid w:val="00B2230D"/>
    <w:rsid w:val="00B22B2C"/>
    <w:rsid w:val="00B31E00"/>
    <w:rsid w:val="00B41B57"/>
    <w:rsid w:val="00B462C6"/>
    <w:rsid w:val="00B57326"/>
    <w:rsid w:val="00B6230C"/>
    <w:rsid w:val="00B714E3"/>
    <w:rsid w:val="00B72A30"/>
    <w:rsid w:val="00BA6B48"/>
    <w:rsid w:val="00BC53ED"/>
    <w:rsid w:val="00BD0B04"/>
    <w:rsid w:val="00BD2BFC"/>
    <w:rsid w:val="00BE106D"/>
    <w:rsid w:val="00BF1013"/>
    <w:rsid w:val="00C0282C"/>
    <w:rsid w:val="00C31ED9"/>
    <w:rsid w:val="00C41631"/>
    <w:rsid w:val="00C530E0"/>
    <w:rsid w:val="00C60A0A"/>
    <w:rsid w:val="00C75FFF"/>
    <w:rsid w:val="00C82BEA"/>
    <w:rsid w:val="00C84348"/>
    <w:rsid w:val="00CB0CB7"/>
    <w:rsid w:val="00CB4AF8"/>
    <w:rsid w:val="00CD4B44"/>
    <w:rsid w:val="00CE1447"/>
    <w:rsid w:val="00CF4CBE"/>
    <w:rsid w:val="00D01753"/>
    <w:rsid w:val="00D113A2"/>
    <w:rsid w:val="00D15517"/>
    <w:rsid w:val="00D25DC8"/>
    <w:rsid w:val="00D5092A"/>
    <w:rsid w:val="00D52DDA"/>
    <w:rsid w:val="00D53F64"/>
    <w:rsid w:val="00D606EC"/>
    <w:rsid w:val="00D711E3"/>
    <w:rsid w:val="00D72A0A"/>
    <w:rsid w:val="00D73FD5"/>
    <w:rsid w:val="00D80D82"/>
    <w:rsid w:val="00D86DBB"/>
    <w:rsid w:val="00D94448"/>
    <w:rsid w:val="00DA2E4E"/>
    <w:rsid w:val="00DA7046"/>
    <w:rsid w:val="00DB048B"/>
    <w:rsid w:val="00DB6736"/>
    <w:rsid w:val="00DD6376"/>
    <w:rsid w:val="00DE4A67"/>
    <w:rsid w:val="00DE5156"/>
    <w:rsid w:val="00DF5FB4"/>
    <w:rsid w:val="00E14913"/>
    <w:rsid w:val="00E30A9C"/>
    <w:rsid w:val="00E85759"/>
    <w:rsid w:val="00E9469E"/>
    <w:rsid w:val="00EA22AF"/>
    <w:rsid w:val="00EC1BF2"/>
    <w:rsid w:val="00EC2819"/>
    <w:rsid w:val="00EE16D3"/>
    <w:rsid w:val="00EE6DBB"/>
    <w:rsid w:val="00F15A6F"/>
    <w:rsid w:val="00F21146"/>
    <w:rsid w:val="00F307E9"/>
    <w:rsid w:val="00F35296"/>
    <w:rsid w:val="00F51E2F"/>
    <w:rsid w:val="00F547E4"/>
    <w:rsid w:val="00F62115"/>
    <w:rsid w:val="00F65347"/>
    <w:rsid w:val="00F811D7"/>
    <w:rsid w:val="00F814BF"/>
    <w:rsid w:val="00FA4F35"/>
    <w:rsid w:val="00FB4943"/>
    <w:rsid w:val="00FD22AA"/>
    <w:rsid w:val="00FE2A72"/>
    <w:rsid w:val="00FE2CE2"/>
    <w:rsid w:val="00FE5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A6B6D0-2EAE-4CED-A536-0F3A5C7A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C8"/>
    <w:pPr>
      <w:spacing w:line="280" w:lineRule="atLeast"/>
    </w:pPr>
    <w:rPr>
      <w:sz w:val="22"/>
      <w:szCs w:val="24"/>
    </w:rPr>
  </w:style>
  <w:style w:type="paragraph" w:styleId="Overskrift1">
    <w:name w:val="heading 1"/>
    <w:basedOn w:val="Normal"/>
    <w:next w:val="Normal"/>
    <w:qFormat/>
    <w:rsid w:val="005023C8"/>
    <w:pPr>
      <w:keepNext/>
      <w:spacing w:line="240" w:lineRule="auto"/>
      <w:outlineLvl w:val="0"/>
    </w:pPr>
    <w:rPr>
      <w:rFonts w:ascii="Arial" w:hAnsi="Arial" w:cs="Arial"/>
      <w:b/>
      <w:bCs/>
      <w:sz w:val="28"/>
      <w:szCs w:val="32"/>
    </w:rPr>
  </w:style>
  <w:style w:type="paragraph" w:styleId="Overskrift2">
    <w:name w:val="heading 2"/>
    <w:basedOn w:val="Normal"/>
    <w:next w:val="Normal"/>
    <w:qFormat/>
    <w:rsid w:val="005023C8"/>
    <w:pPr>
      <w:keepNext/>
      <w:spacing w:line="240" w:lineRule="auto"/>
      <w:outlineLvl w:val="1"/>
    </w:pPr>
    <w:rPr>
      <w:rFonts w:ascii="Arial" w:hAnsi="Arial" w:cs="Arial"/>
      <w:b/>
      <w:bCs/>
      <w:iCs/>
      <w:sz w:val="24"/>
      <w:szCs w:val="28"/>
    </w:rPr>
  </w:style>
  <w:style w:type="paragraph" w:styleId="Overskrift3">
    <w:name w:val="heading 3"/>
    <w:basedOn w:val="Normal"/>
    <w:next w:val="Normal"/>
    <w:qFormat/>
    <w:rsid w:val="0032405D"/>
    <w:pPr>
      <w:keepNext/>
      <w:outlineLvl w:val="2"/>
    </w:pPr>
    <w:rPr>
      <w:rFonts w:ascii="Arial" w:hAnsi="Arial" w:cs="Arial"/>
      <w:bCs/>
      <w:szCs w:val="26"/>
    </w:rPr>
  </w:style>
  <w:style w:type="paragraph" w:styleId="Overskrift4">
    <w:name w:val="heading 4"/>
    <w:basedOn w:val="Normal"/>
    <w:next w:val="Normal"/>
    <w:qFormat/>
    <w:rsid w:val="0032405D"/>
    <w:pPr>
      <w:keepNext/>
      <w:outlineLvl w:val="3"/>
    </w:pPr>
    <w:rPr>
      <w:bCs/>
      <w:szCs w:val="28"/>
    </w:rPr>
  </w:style>
  <w:style w:type="paragraph" w:styleId="Overskrift5">
    <w:name w:val="heading 5"/>
    <w:basedOn w:val="Overskrift4"/>
    <w:next w:val="Normal"/>
    <w:qFormat/>
    <w:rsid w:val="0032405D"/>
    <w:pPr>
      <w:outlineLvl w:val="4"/>
    </w:pPr>
  </w:style>
  <w:style w:type="paragraph" w:styleId="Overskrift6">
    <w:name w:val="heading 6"/>
    <w:basedOn w:val="Overskrift5"/>
    <w:next w:val="Normal"/>
    <w:qFormat/>
    <w:rsid w:val="0032405D"/>
    <w:pPr>
      <w:outlineLvl w:val="5"/>
    </w:pPr>
  </w:style>
  <w:style w:type="paragraph" w:styleId="Overskrift7">
    <w:name w:val="heading 7"/>
    <w:basedOn w:val="Overskrift6"/>
    <w:next w:val="Normal"/>
    <w:qFormat/>
    <w:rsid w:val="0032405D"/>
    <w:pPr>
      <w:outlineLvl w:val="6"/>
    </w:pPr>
  </w:style>
  <w:style w:type="paragraph" w:styleId="Overskrift8">
    <w:name w:val="heading 8"/>
    <w:basedOn w:val="Overskrift7"/>
    <w:next w:val="Normal"/>
    <w:qFormat/>
    <w:rsid w:val="0032405D"/>
    <w:pPr>
      <w:outlineLvl w:val="7"/>
    </w:pPr>
  </w:style>
  <w:style w:type="paragraph" w:styleId="Overskrift9">
    <w:name w:val="heading 9"/>
    <w:basedOn w:val="Overskrift8"/>
    <w:next w:val="Normal"/>
    <w:qFormat/>
    <w:rsid w:val="0032405D"/>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sid w:val="00272BE4"/>
    <w:rPr>
      <w:rFonts w:ascii="Verdana" w:hAnsi="Verdana"/>
      <w:color w:val="auto"/>
      <w:u w:val="none"/>
    </w:rPr>
  </w:style>
  <w:style w:type="character" w:styleId="BesgtLink">
    <w:name w:val="FollowedHyperlink"/>
    <w:semiHidden/>
    <w:rsid w:val="00272BE4"/>
    <w:rPr>
      <w:rFonts w:ascii="Verdana" w:hAnsi="Verdana"/>
      <w:color w:val="auto"/>
      <w:u w:val="none"/>
    </w:rPr>
  </w:style>
  <w:style w:type="paragraph" w:styleId="Sidehoved">
    <w:name w:val="header"/>
    <w:basedOn w:val="Normal"/>
    <w:rsid w:val="008D5065"/>
    <w:pPr>
      <w:tabs>
        <w:tab w:val="center" w:pos="4819"/>
        <w:tab w:val="right" w:pos="9638"/>
      </w:tabs>
    </w:pPr>
  </w:style>
  <w:style w:type="paragraph" w:styleId="Sidefod">
    <w:name w:val="footer"/>
    <w:basedOn w:val="Normal"/>
    <w:semiHidden/>
    <w:rsid w:val="00054DD7"/>
    <w:pPr>
      <w:tabs>
        <w:tab w:val="center" w:pos="4819"/>
        <w:tab w:val="right" w:pos="9638"/>
      </w:tabs>
      <w:spacing w:line="190" w:lineRule="atLeast"/>
    </w:pPr>
    <w:rPr>
      <w:rFonts w:ascii="Arial" w:hAnsi="Arial"/>
      <w:sz w:val="14"/>
    </w:rPr>
  </w:style>
  <w:style w:type="table" w:styleId="Tabel-Gitter">
    <w:name w:val="Table Grid"/>
    <w:basedOn w:val="Tabel-Normal"/>
    <w:rsid w:val="005023C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revoverskrift">
    <w:name w:val="Normal - Brevoverskrift"/>
    <w:basedOn w:val="Normal"/>
    <w:next w:val="Normal"/>
    <w:link w:val="Normal-BrevoverskriftChar"/>
    <w:rsid w:val="005023C8"/>
    <w:rPr>
      <w:b/>
    </w:rPr>
  </w:style>
  <w:style w:type="paragraph" w:customStyle="1" w:styleId="Template">
    <w:name w:val="Template"/>
    <w:basedOn w:val="Normal"/>
    <w:rsid w:val="00016792"/>
    <w:pPr>
      <w:spacing w:line="190" w:lineRule="atLeast"/>
    </w:pPr>
    <w:rPr>
      <w:rFonts w:ascii="Arial" w:hAnsi="Arial"/>
      <w:sz w:val="16"/>
    </w:rPr>
  </w:style>
  <w:style w:type="paragraph" w:customStyle="1" w:styleId="Template-Adresse">
    <w:name w:val="Template - Adresse"/>
    <w:basedOn w:val="Template"/>
    <w:rsid w:val="00305413"/>
    <w:rPr>
      <w:noProof/>
    </w:rPr>
  </w:style>
  <w:style w:type="paragraph" w:customStyle="1" w:styleId="Template-Omrde">
    <w:name w:val="Template - Område"/>
    <w:basedOn w:val="Template"/>
    <w:next w:val="Template"/>
    <w:rsid w:val="00016792"/>
    <w:rPr>
      <w:b/>
      <w:noProof/>
      <w:sz w:val="20"/>
    </w:rPr>
  </w:style>
  <w:style w:type="paragraph" w:customStyle="1" w:styleId="Normal-Punktliste">
    <w:name w:val="Normal - Punktliste"/>
    <w:basedOn w:val="Normal"/>
    <w:rsid w:val="005023C8"/>
    <w:pPr>
      <w:numPr>
        <w:numId w:val="1"/>
      </w:numPr>
    </w:pPr>
  </w:style>
  <w:style w:type="paragraph" w:customStyle="1" w:styleId="Normal-Talliste">
    <w:name w:val="Normal - Talliste"/>
    <w:basedOn w:val="Normal"/>
    <w:rsid w:val="005023C8"/>
    <w:pPr>
      <w:numPr>
        <w:numId w:val="2"/>
      </w:numPr>
    </w:pPr>
  </w:style>
  <w:style w:type="character" w:customStyle="1" w:styleId="Normal-BrevoverskriftChar">
    <w:name w:val="Normal - Brevoverskrift Char"/>
    <w:link w:val="Normal-Brevoverskrift"/>
    <w:rsid w:val="003C4A59"/>
    <w:rPr>
      <w:b/>
      <w:sz w:val="22"/>
      <w:szCs w:val="24"/>
      <w:lang w:val="da-DK" w:eastAsia="da-DK" w:bidi="ar-SA"/>
    </w:rPr>
  </w:style>
  <w:style w:type="paragraph" w:customStyle="1" w:styleId="Template-Refnr">
    <w:name w:val="Template - Ref nr"/>
    <w:basedOn w:val="Template"/>
    <w:rsid w:val="00FE5BBE"/>
    <w:pPr>
      <w:spacing w:line="80" w:lineRule="atLeast"/>
    </w:pPr>
    <w:rPr>
      <w:sz w:val="8"/>
    </w:rPr>
  </w:style>
  <w:style w:type="character" w:styleId="Sidetal">
    <w:name w:val="page number"/>
    <w:basedOn w:val="Standardskrifttypeiafsnit"/>
    <w:rsid w:val="00AF7F56"/>
  </w:style>
  <w:style w:type="character" w:styleId="Slutnotehenvisning">
    <w:name w:val="endnote reference"/>
    <w:semiHidden/>
    <w:rsid w:val="0032405D"/>
    <w:rPr>
      <w:rFonts w:ascii="Times New Roman" w:hAnsi="Times New Roman"/>
      <w:sz w:val="22"/>
      <w:vertAlign w:val="superscript"/>
    </w:rPr>
  </w:style>
  <w:style w:type="paragraph" w:styleId="Slutnotetekst">
    <w:name w:val="endnote text"/>
    <w:basedOn w:val="Normal"/>
    <w:semiHidden/>
    <w:rsid w:val="0032405D"/>
    <w:rPr>
      <w:sz w:val="15"/>
      <w:szCs w:val="20"/>
    </w:rPr>
  </w:style>
  <w:style w:type="character" w:styleId="Fodnotehenvisning">
    <w:name w:val="footnote reference"/>
    <w:semiHidden/>
    <w:rsid w:val="0032405D"/>
    <w:rPr>
      <w:rFonts w:ascii="Times New Roman" w:hAnsi="Times New Roman"/>
      <w:sz w:val="22"/>
      <w:vertAlign w:val="superscript"/>
    </w:rPr>
  </w:style>
  <w:style w:type="paragraph" w:styleId="Fodnotetekst">
    <w:name w:val="footnote text"/>
    <w:basedOn w:val="Normal"/>
    <w:semiHidden/>
    <w:rsid w:val="0032405D"/>
    <w:rPr>
      <w:sz w:val="15"/>
      <w:szCs w:val="20"/>
    </w:rPr>
  </w:style>
  <w:style w:type="paragraph" w:customStyle="1" w:styleId="Normal-Data">
    <w:name w:val="Normal - Data"/>
    <w:basedOn w:val="Normal"/>
    <w:rsid w:val="00E85759"/>
    <w:rPr>
      <w:b/>
    </w:rPr>
  </w:style>
  <w:style w:type="paragraph" w:customStyle="1" w:styleId="Normal-ReferatOverskrift">
    <w:name w:val="Normal - Referat Overskrift"/>
    <w:basedOn w:val="Normal"/>
    <w:link w:val="Normal-ReferatOverskriftCharChar"/>
    <w:rsid w:val="00E85759"/>
    <w:rPr>
      <w:b/>
    </w:rPr>
  </w:style>
  <w:style w:type="character" w:customStyle="1" w:styleId="Normal-ReferatOverskriftCharChar">
    <w:name w:val="Normal - Referat Overskrift Char Char"/>
    <w:link w:val="Normal-ReferatOverskrift"/>
    <w:rsid w:val="00E85759"/>
    <w:rPr>
      <w:b/>
      <w:sz w:val="22"/>
      <w:szCs w:val="24"/>
      <w:lang w:val="da-DK" w:eastAsia="da-DK" w:bidi="ar-SA"/>
    </w:rPr>
  </w:style>
  <w:style w:type="paragraph" w:customStyle="1" w:styleId="EkstraLogoTekst">
    <w:name w:val="EkstraLogoTekst"/>
    <w:basedOn w:val="Normal"/>
    <w:qFormat/>
    <w:rsid w:val="009349CB"/>
    <w:rPr>
      <w:rFonts w:ascii="Arial" w:hAnsi="Arial"/>
      <w:sz w:val="20"/>
    </w:rPr>
  </w:style>
  <w:style w:type="paragraph" w:styleId="Markeringsbobletekst">
    <w:name w:val="Balloon Text"/>
    <w:basedOn w:val="Normal"/>
    <w:link w:val="MarkeringsbobletekstTegn"/>
    <w:rsid w:val="0046307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63073"/>
    <w:rPr>
      <w:rFonts w:ascii="Tahoma" w:hAnsi="Tahoma" w:cs="Tahoma"/>
      <w:sz w:val="16"/>
      <w:szCs w:val="16"/>
    </w:rPr>
  </w:style>
  <w:style w:type="paragraph" w:styleId="Listeafsnit">
    <w:name w:val="List Paragraph"/>
    <w:basedOn w:val="Normal"/>
    <w:uiPriority w:val="34"/>
    <w:qFormat/>
    <w:rsid w:val="00463073"/>
    <w:pPr>
      <w:ind w:left="720"/>
      <w:contextualSpacing/>
    </w:pPr>
  </w:style>
  <w:style w:type="paragraph" w:styleId="NormalWeb">
    <w:name w:val="Normal (Web)"/>
    <w:basedOn w:val="Normal"/>
    <w:uiPriority w:val="99"/>
    <w:unhideWhenUsed/>
    <w:rsid w:val="004C1849"/>
    <w:pPr>
      <w:spacing w:after="24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440">
      <w:bodyDiv w:val="1"/>
      <w:marLeft w:val="0"/>
      <w:marRight w:val="0"/>
      <w:marTop w:val="0"/>
      <w:marBottom w:val="0"/>
      <w:divBdr>
        <w:top w:val="none" w:sz="0" w:space="0" w:color="auto"/>
        <w:left w:val="none" w:sz="0" w:space="0" w:color="auto"/>
        <w:bottom w:val="none" w:sz="0" w:space="0" w:color="auto"/>
        <w:right w:val="none" w:sz="0" w:space="0" w:color="auto"/>
      </w:divBdr>
      <w:divsChild>
        <w:div w:id="1532035766">
          <w:marLeft w:val="105"/>
          <w:marRight w:val="0"/>
          <w:marTop w:val="120"/>
          <w:marBottom w:val="0"/>
          <w:divBdr>
            <w:top w:val="single" w:sz="6" w:space="0" w:color="808080"/>
            <w:left w:val="single" w:sz="6" w:space="0" w:color="808080"/>
            <w:bottom w:val="single" w:sz="6" w:space="0" w:color="808080"/>
            <w:right w:val="single" w:sz="6" w:space="0" w:color="808080"/>
          </w:divBdr>
          <w:divsChild>
            <w:div w:id="1001078113">
              <w:marLeft w:val="0"/>
              <w:marRight w:val="0"/>
              <w:marTop w:val="0"/>
              <w:marBottom w:val="0"/>
              <w:divBdr>
                <w:top w:val="none" w:sz="0" w:space="0" w:color="auto"/>
                <w:left w:val="none" w:sz="0" w:space="0" w:color="auto"/>
                <w:bottom w:val="none" w:sz="0" w:space="0" w:color="auto"/>
                <w:right w:val="none" w:sz="0" w:space="0" w:color="auto"/>
              </w:divBdr>
              <w:divsChild>
                <w:div w:id="188698182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68108034">
      <w:bodyDiv w:val="1"/>
      <w:marLeft w:val="0"/>
      <w:marRight w:val="0"/>
      <w:marTop w:val="0"/>
      <w:marBottom w:val="0"/>
      <w:divBdr>
        <w:top w:val="none" w:sz="0" w:space="0" w:color="auto"/>
        <w:left w:val="none" w:sz="0" w:space="0" w:color="auto"/>
        <w:bottom w:val="none" w:sz="0" w:space="0" w:color="auto"/>
        <w:right w:val="none" w:sz="0" w:space="0" w:color="auto"/>
      </w:divBdr>
      <w:divsChild>
        <w:div w:id="1414857365">
          <w:marLeft w:val="105"/>
          <w:marRight w:val="0"/>
          <w:marTop w:val="120"/>
          <w:marBottom w:val="0"/>
          <w:divBdr>
            <w:top w:val="single" w:sz="6" w:space="0" w:color="808080"/>
            <w:left w:val="single" w:sz="6" w:space="0" w:color="808080"/>
            <w:bottom w:val="single" w:sz="6" w:space="0" w:color="808080"/>
            <w:right w:val="single" w:sz="6" w:space="0" w:color="808080"/>
          </w:divBdr>
          <w:divsChild>
            <w:div w:id="1561938491">
              <w:marLeft w:val="0"/>
              <w:marRight w:val="0"/>
              <w:marTop w:val="0"/>
              <w:marBottom w:val="0"/>
              <w:divBdr>
                <w:top w:val="none" w:sz="0" w:space="0" w:color="auto"/>
                <w:left w:val="none" w:sz="0" w:space="0" w:color="auto"/>
                <w:bottom w:val="none" w:sz="0" w:space="0" w:color="auto"/>
                <w:right w:val="none" w:sz="0" w:space="0" w:color="auto"/>
              </w:divBdr>
              <w:divsChild>
                <w:div w:id="155041070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838621713">
      <w:bodyDiv w:val="1"/>
      <w:marLeft w:val="0"/>
      <w:marRight w:val="0"/>
      <w:marTop w:val="0"/>
      <w:marBottom w:val="0"/>
      <w:divBdr>
        <w:top w:val="none" w:sz="0" w:space="0" w:color="auto"/>
        <w:left w:val="none" w:sz="0" w:space="0" w:color="auto"/>
        <w:bottom w:val="none" w:sz="0" w:space="0" w:color="auto"/>
        <w:right w:val="none" w:sz="0" w:space="0" w:color="auto"/>
      </w:divBdr>
    </w:div>
    <w:div w:id="1031493260">
      <w:bodyDiv w:val="1"/>
      <w:marLeft w:val="0"/>
      <w:marRight w:val="0"/>
      <w:marTop w:val="0"/>
      <w:marBottom w:val="0"/>
      <w:divBdr>
        <w:top w:val="none" w:sz="0" w:space="0" w:color="auto"/>
        <w:left w:val="none" w:sz="0" w:space="0" w:color="auto"/>
        <w:bottom w:val="none" w:sz="0" w:space="0" w:color="auto"/>
        <w:right w:val="none" w:sz="0" w:space="0" w:color="auto"/>
      </w:divBdr>
    </w:div>
    <w:div w:id="1344362160">
      <w:bodyDiv w:val="1"/>
      <w:marLeft w:val="0"/>
      <w:marRight w:val="0"/>
      <w:marTop w:val="0"/>
      <w:marBottom w:val="0"/>
      <w:divBdr>
        <w:top w:val="none" w:sz="0" w:space="0" w:color="auto"/>
        <w:left w:val="none" w:sz="0" w:space="0" w:color="auto"/>
        <w:bottom w:val="none" w:sz="0" w:space="0" w:color="auto"/>
        <w:right w:val="none" w:sz="0" w:space="0" w:color="auto"/>
      </w:divBdr>
    </w:div>
    <w:div w:id="14451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ne.Birch.Grande@regionh.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R0022\AppData\Roaming\Microsoft\Skabeloner\Dagsorde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93CF-A3DB-47E2-817A-B80C3696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Template>
  <TotalTime>133</TotalTime>
  <Pages>1</Pages>
  <Words>1445</Words>
  <Characters>8815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[Navn og adresse]</vt:lpstr>
      <vt:lpstr>[Navn og adresse]</vt:lpstr>
    </vt:vector>
  </TitlesOfParts>
  <Company>skabelondesign</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creator>Line Gyldendal Jakobsen</dc:creator>
  <cp:lastModifiedBy>Anne Birch Grande</cp:lastModifiedBy>
  <cp:revision>10</cp:revision>
  <cp:lastPrinted>2017-06-01T09:43:00Z</cp:lastPrinted>
  <dcterms:created xsi:type="dcterms:W3CDTF">2017-05-31T10:13:00Z</dcterms:created>
  <dcterms:modified xsi:type="dcterms:W3CDTF">2017-06-01T10:50:00Z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tPrinterTrays">
    <vt:lpwstr>True</vt:lpwstr>
  </property>
  <property fmtid="{D5CDD505-2E9C-101B-9397-08002B2CF9AE}" pid="3" name="CurrentUser">
    <vt:lpwstr>Standard Profile</vt:lpwstr>
  </property>
  <property fmtid="{D5CDD505-2E9C-101B-9397-08002B2CF9AE}" pid="4" name="LogoName">
    <vt:lpwstr>Center for HR</vt:lpwstr>
  </property>
  <property fmtid="{D5CDD505-2E9C-101B-9397-08002B2CF9AE}" pid="5" name="ExtraLogoName">
    <vt:lpwstr>(ingen)</vt:lpwstr>
  </property>
</Properties>
</file>