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A19E" w14:textId="787D59CA" w:rsidR="003B37A6" w:rsidRDefault="003B37A6" w:rsidP="003B37A6">
      <w:pPr>
        <w:rPr>
          <w:b/>
          <w:bCs/>
          <w:sz w:val="22"/>
        </w:rPr>
      </w:pPr>
      <w:r w:rsidRPr="00FF4EB8">
        <w:rPr>
          <w:b/>
          <w:bCs/>
          <w:sz w:val="22"/>
        </w:rPr>
        <w:t>Opsamling efter drøftelser i grupper ud fra spørgsmål:</w:t>
      </w:r>
    </w:p>
    <w:p w14:paraId="2B29ECA3" w14:textId="5FA7DAC0" w:rsidR="00C23735" w:rsidRPr="00C23735" w:rsidRDefault="00C23735" w:rsidP="00C23735">
      <w:pPr>
        <w:pStyle w:val="Opstilling-talellerbogst"/>
        <w:numPr>
          <w:ilvl w:val="0"/>
          <w:numId w:val="0"/>
        </w:numPr>
        <w:ind w:left="357"/>
        <w:rPr>
          <w:rFonts w:cs="Arial"/>
          <w:sz w:val="24"/>
          <w:szCs w:val="24"/>
        </w:rPr>
      </w:pPr>
      <w:r w:rsidRPr="00C23735">
        <w:rPr>
          <w:rFonts w:cs="Arial"/>
          <w:sz w:val="24"/>
          <w:szCs w:val="24"/>
        </w:rPr>
        <w:t xml:space="preserve">Med udgangspunkt i Karen Buurs oplæg og de 3 oplæg fra henholdsvis Kommunerne, Regionen og Psykiatrien skal gruppen drøfte: </w:t>
      </w:r>
    </w:p>
    <w:p w14:paraId="0267E144" w14:textId="77777777" w:rsidR="00C23735" w:rsidRPr="00C23735" w:rsidRDefault="00C23735">
      <w:pPr>
        <w:pStyle w:val="Opstilling-talellerbogst"/>
        <w:numPr>
          <w:ilvl w:val="0"/>
          <w:numId w:val="5"/>
        </w:numPr>
        <w:rPr>
          <w:rFonts w:cs="Arial"/>
          <w:sz w:val="24"/>
          <w:szCs w:val="24"/>
        </w:rPr>
      </w:pPr>
      <w:r w:rsidRPr="00C23735">
        <w:rPr>
          <w:rFonts w:cs="Arial"/>
          <w:sz w:val="24"/>
          <w:szCs w:val="24"/>
        </w:rPr>
        <w:t>Hvad kan vi lære af hinanden?</w:t>
      </w:r>
    </w:p>
    <w:p w14:paraId="66399C15" w14:textId="77777777" w:rsidR="00C23735" w:rsidRPr="00C23735" w:rsidRDefault="00C23735">
      <w:pPr>
        <w:pStyle w:val="Opstilling-talellerbogst"/>
        <w:numPr>
          <w:ilvl w:val="0"/>
          <w:numId w:val="5"/>
        </w:numPr>
        <w:rPr>
          <w:rFonts w:cs="Arial"/>
          <w:sz w:val="24"/>
          <w:szCs w:val="24"/>
        </w:rPr>
      </w:pPr>
      <w:r w:rsidRPr="00C23735">
        <w:rPr>
          <w:rFonts w:cs="Arial"/>
          <w:sz w:val="24"/>
          <w:szCs w:val="24"/>
        </w:rPr>
        <w:t>Hvad kalder div. oplæg på af opmærksomhedspunkter?</w:t>
      </w:r>
    </w:p>
    <w:p w14:paraId="4B25BC2E" w14:textId="77777777" w:rsidR="00C23735" w:rsidRPr="00C23735" w:rsidRDefault="00C23735">
      <w:pPr>
        <w:pStyle w:val="Opstilling-talellerbogst"/>
        <w:numPr>
          <w:ilvl w:val="0"/>
          <w:numId w:val="5"/>
        </w:numPr>
        <w:rPr>
          <w:rFonts w:cs="Arial"/>
          <w:sz w:val="24"/>
          <w:szCs w:val="24"/>
        </w:rPr>
      </w:pPr>
      <w:r w:rsidRPr="00C23735">
        <w:rPr>
          <w:rFonts w:cs="Arial"/>
          <w:sz w:val="24"/>
          <w:szCs w:val="24"/>
        </w:rPr>
        <w:t>Hvilke nye veje kan vi gå?</w:t>
      </w:r>
    </w:p>
    <w:p w14:paraId="01B1066F" w14:textId="77777777" w:rsidR="00C23735" w:rsidRPr="00C23735" w:rsidRDefault="00C23735">
      <w:pPr>
        <w:pStyle w:val="Opstilling-talellerbogst"/>
        <w:numPr>
          <w:ilvl w:val="0"/>
          <w:numId w:val="5"/>
        </w:numPr>
        <w:rPr>
          <w:rFonts w:cs="Arial"/>
          <w:sz w:val="24"/>
          <w:szCs w:val="24"/>
        </w:rPr>
      </w:pPr>
      <w:r w:rsidRPr="00C23735">
        <w:rPr>
          <w:rFonts w:cs="Arial"/>
          <w:sz w:val="24"/>
          <w:szCs w:val="24"/>
        </w:rPr>
        <w:t>Hvordan kan vi være med til at støtte læringsprocessen for vores studerende på baggrund af de data, som vi har fra spørgsmålet: ”Hvad har kendetegnet dit praktikforløb? (Se bilag fra speaket oplæg Praktikevaluering forår 2022, slide 17)</w:t>
      </w:r>
    </w:p>
    <w:p w14:paraId="7BEA8680" w14:textId="6F36E0E5" w:rsidR="00C23735" w:rsidRDefault="00C23735" w:rsidP="003B37A6">
      <w:pPr>
        <w:rPr>
          <w:b/>
          <w:bCs/>
          <w:sz w:val="22"/>
        </w:rPr>
      </w:pPr>
    </w:p>
    <w:p w14:paraId="30CC1151" w14:textId="04555ACD" w:rsidR="003B37A6" w:rsidRPr="00A87BC0" w:rsidRDefault="00C23735" w:rsidP="003B37A6">
      <w:pPr>
        <w:rPr>
          <w:b/>
          <w:bCs/>
          <w:sz w:val="22"/>
        </w:rPr>
      </w:pPr>
      <w:r w:rsidRPr="00A87BC0">
        <w:rPr>
          <w:b/>
          <w:bCs/>
          <w:sz w:val="22"/>
        </w:rPr>
        <w:t>G</w:t>
      </w:r>
      <w:r w:rsidR="00FF4EB8" w:rsidRPr="00A87BC0">
        <w:rPr>
          <w:b/>
          <w:bCs/>
          <w:sz w:val="22"/>
        </w:rPr>
        <w:t>ruppe 1</w:t>
      </w:r>
      <w:r w:rsidRPr="00A87BC0">
        <w:rPr>
          <w:b/>
          <w:bCs/>
          <w:sz w:val="22"/>
        </w:rPr>
        <w:t>:</w:t>
      </w:r>
    </w:p>
    <w:p w14:paraId="59891BD9" w14:textId="28BE0D93" w:rsidR="00C23735" w:rsidRDefault="00C23735">
      <w:pPr>
        <w:pStyle w:val="Opstilling-punkttegn"/>
        <w:numPr>
          <w:ilvl w:val="0"/>
          <w:numId w:val="18"/>
        </w:numPr>
      </w:pPr>
      <w:r>
        <w:t xml:space="preserve">Fokus på </w:t>
      </w:r>
      <w:proofErr w:type="spellStart"/>
      <w:r>
        <w:t>spl.stud.’s</w:t>
      </w:r>
      <w:proofErr w:type="spellEnd"/>
      <w:r>
        <w:t xml:space="preserve"> læringsudbytte</w:t>
      </w:r>
    </w:p>
    <w:p w14:paraId="7CD2F4DE" w14:textId="77777777" w:rsidR="00C23735" w:rsidRDefault="00C23735">
      <w:pPr>
        <w:pStyle w:val="Opstilling-punkttegn"/>
        <w:numPr>
          <w:ilvl w:val="0"/>
          <w:numId w:val="18"/>
        </w:numPr>
      </w:pPr>
      <w:r>
        <w:t>Mål skal blive synlige for det personale, der går med de stud.</w:t>
      </w:r>
    </w:p>
    <w:p w14:paraId="4176294D" w14:textId="77777777" w:rsidR="00C23735" w:rsidRDefault="00C23735">
      <w:pPr>
        <w:pStyle w:val="Opstilling-punkttegn"/>
        <w:numPr>
          <w:ilvl w:val="0"/>
          <w:numId w:val="18"/>
        </w:numPr>
      </w:pPr>
      <w:r>
        <w:t>Gensidig forventningsafstemning</w:t>
      </w:r>
    </w:p>
    <w:p w14:paraId="7285BFE6" w14:textId="77777777" w:rsidR="00C23735" w:rsidRDefault="00C23735">
      <w:pPr>
        <w:pStyle w:val="Opstilling-punkttegn"/>
        <w:numPr>
          <w:ilvl w:val="0"/>
          <w:numId w:val="18"/>
        </w:numPr>
      </w:pPr>
      <w:r>
        <w:t>Vi har et rekrutteringsproblem – HVAD KAN VI GØRE?</w:t>
      </w:r>
    </w:p>
    <w:p w14:paraId="08D2D96B" w14:textId="223E0BE5" w:rsidR="00C23735" w:rsidRDefault="00C23735">
      <w:pPr>
        <w:pStyle w:val="Opstilling-punkttegn"/>
        <w:numPr>
          <w:ilvl w:val="0"/>
          <w:numId w:val="18"/>
        </w:numPr>
      </w:pPr>
      <w:r>
        <w:t>De stud. går med i vagter med faglig begrundelse – skal italesættes (plan B)</w:t>
      </w:r>
    </w:p>
    <w:p w14:paraId="5BA64343" w14:textId="415B1E58" w:rsidR="00C23735" w:rsidRDefault="00C23735">
      <w:pPr>
        <w:pStyle w:val="Opstilling-punkttegn"/>
        <w:numPr>
          <w:ilvl w:val="0"/>
          <w:numId w:val="18"/>
        </w:numPr>
      </w:pPr>
      <w:r>
        <w:t>Vi er ikke gode nok til at italesætte læringsudbytte</w:t>
      </w:r>
    </w:p>
    <w:p w14:paraId="420F9545" w14:textId="77777777" w:rsidR="00293B42" w:rsidRDefault="00C23735">
      <w:pPr>
        <w:pStyle w:val="Opstilling-punkttegn"/>
        <w:numPr>
          <w:ilvl w:val="0"/>
          <w:numId w:val="18"/>
        </w:numPr>
      </w:pPr>
      <w:r>
        <w:t xml:space="preserve">Klinikforberedende undervisning i fællesskab – KP + klinik </w:t>
      </w:r>
      <w:r w:rsidR="00293B42">
        <w:t>(fra både kommune og hospital)</w:t>
      </w:r>
    </w:p>
    <w:p w14:paraId="0BF4C808" w14:textId="77777777" w:rsidR="00293B42" w:rsidRDefault="00293B42" w:rsidP="003B37A6">
      <w:pPr>
        <w:rPr>
          <w:sz w:val="22"/>
        </w:rPr>
      </w:pPr>
      <w:r>
        <w:rPr>
          <w:sz w:val="22"/>
        </w:rPr>
        <w:t>Nye Veje:</w:t>
      </w:r>
    </w:p>
    <w:p w14:paraId="22C89F79" w14:textId="77777777" w:rsidR="00293B42" w:rsidRDefault="00293B42">
      <w:pPr>
        <w:pStyle w:val="Opstilling-punkttegn"/>
        <w:numPr>
          <w:ilvl w:val="0"/>
          <w:numId w:val="17"/>
        </w:numPr>
      </w:pPr>
      <w:r>
        <w:t xml:space="preserve">Cita fra stud.: ”De kender ikke engang mit navn” – Indsats ift. modtagelsen, relation og tryghed </w:t>
      </w:r>
    </w:p>
    <w:p w14:paraId="4A5DD638" w14:textId="77777777" w:rsidR="00293B42" w:rsidRDefault="00293B42">
      <w:pPr>
        <w:pStyle w:val="Opstilling-punkttegn"/>
        <w:numPr>
          <w:ilvl w:val="0"/>
          <w:numId w:val="17"/>
        </w:numPr>
      </w:pPr>
      <w:r>
        <w:t>Bydes velkommen med flag, velkomst Poster ”Velkommen til</w:t>
      </w:r>
      <w:proofErr w:type="gramStart"/>
      <w:r>
        <w:t xml:space="preserve"> ….</w:t>
      </w:r>
      <w:proofErr w:type="gramEnd"/>
      <w:r>
        <w:t>” Vise at vi gerne vil de studerende.</w:t>
      </w:r>
    </w:p>
    <w:p w14:paraId="1A9A97B6" w14:textId="77777777" w:rsidR="00293B42" w:rsidRDefault="00293B42">
      <w:pPr>
        <w:pStyle w:val="Opstilling-punkttegn"/>
        <w:numPr>
          <w:ilvl w:val="0"/>
          <w:numId w:val="17"/>
        </w:numPr>
      </w:pPr>
      <w:r>
        <w:t>Fundamentals of Care – begrebsramme (kræver godkendelse af ledelsen)</w:t>
      </w:r>
    </w:p>
    <w:p w14:paraId="7562CC4C" w14:textId="77777777" w:rsidR="00293B42" w:rsidRDefault="00293B42">
      <w:pPr>
        <w:pStyle w:val="Opstilling-punkttegn"/>
        <w:numPr>
          <w:ilvl w:val="0"/>
          <w:numId w:val="17"/>
        </w:numPr>
      </w:pPr>
      <w:r>
        <w:t>Kliniske vejledere ind og være med i workshops</w:t>
      </w:r>
    </w:p>
    <w:p w14:paraId="5F0A97E8" w14:textId="77777777" w:rsidR="00293B42" w:rsidRDefault="00293B42">
      <w:pPr>
        <w:pStyle w:val="Opstilling-punkttegn"/>
        <w:numPr>
          <w:ilvl w:val="0"/>
          <w:numId w:val="17"/>
        </w:numPr>
      </w:pPr>
      <w:r>
        <w:t>Lære af hinanden ved at udnytte /fortælle, hvad vi kan gøre, se muligheder (fagligheder)</w:t>
      </w:r>
    </w:p>
    <w:p w14:paraId="34AF7589" w14:textId="77777777" w:rsidR="00293B42" w:rsidRDefault="00293B42">
      <w:pPr>
        <w:pStyle w:val="Opstilling-punkttegn"/>
        <w:numPr>
          <w:ilvl w:val="0"/>
          <w:numId w:val="17"/>
        </w:numPr>
      </w:pPr>
      <w:r>
        <w:t>”Gi’ dem fiskestangen i stedet for at servere” – sjov måde at lære på /tage det ind</w:t>
      </w:r>
    </w:p>
    <w:p w14:paraId="63FFCA77" w14:textId="1848AD22" w:rsidR="00293B42" w:rsidRDefault="00293B42">
      <w:pPr>
        <w:pStyle w:val="Opstilling-punkttegn"/>
        <w:numPr>
          <w:ilvl w:val="0"/>
          <w:numId w:val="17"/>
        </w:numPr>
      </w:pPr>
      <w:r>
        <w:t>Erfaringsudveksling – Forum</w:t>
      </w:r>
    </w:p>
    <w:p w14:paraId="60305C8C" w14:textId="77777777" w:rsidR="00293B42" w:rsidRDefault="00293B42">
      <w:pPr>
        <w:pStyle w:val="Opstilling-punkttegn"/>
        <w:numPr>
          <w:ilvl w:val="0"/>
          <w:numId w:val="17"/>
        </w:numPr>
      </w:pPr>
      <w:r>
        <w:t>Inspirationslog</w:t>
      </w:r>
    </w:p>
    <w:p w14:paraId="3B0FB20E" w14:textId="77777777" w:rsidR="00293B42" w:rsidRDefault="00293B42">
      <w:pPr>
        <w:pStyle w:val="Opstilling-punkttegn"/>
        <w:numPr>
          <w:ilvl w:val="0"/>
          <w:numId w:val="17"/>
        </w:numPr>
      </w:pPr>
      <w:r>
        <w:t>Ta’ konkrete oplevelser med (ældre stud.) til den kliniske forberedende undervisning</w:t>
      </w:r>
    </w:p>
    <w:p w14:paraId="0455B505" w14:textId="77777777" w:rsidR="00A87BC0" w:rsidRDefault="00293B42" w:rsidP="003B37A6">
      <w:pPr>
        <w:rPr>
          <w:sz w:val="22"/>
        </w:rPr>
      </w:pPr>
      <w:r>
        <w:rPr>
          <w:sz w:val="22"/>
        </w:rPr>
        <w:t xml:space="preserve">Hvordan kan vi hjælpe de studerende med at </w:t>
      </w:r>
      <w:r w:rsidR="00A87BC0">
        <w:rPr>
          <w:sz w:val="22"/>
        </w:rPr>
        <w:t>’udfylde’ tiden?</w:t>
      </w:r>
    </w:p>
    <w:p w14:paraId="2CF50B0F" w14:textId="77777777" w:rsidR="00A87BC0" w:rsidRDefault="00A87BC0">
      <w:pPr>
        <w:pStyle w:val="Opstilling-punkttegn"/>
        <w:numPr>
          <w:ilvl w:val="0"/>
          <w:numId w:val="16"/>
        </w:numPr>
      </w:pPr>
      <w:r>
        <w:t>Arbejde selvstændigt med mål</w:t>
      </w:r>
    </w:p>
    <w:p w14:paraId="092784BA" w14:textId="77777777" w:rsidR="00A87BC0" w:rsidRDefault="00A87BC0">
      <w:pPr>
        <w:pStyle w:val="Opstilling-punkttegn"/>
        <w:numPr>
          <w:ilvl w:val="0"/>
          <w:numId w:val="16"/>
        </w:numPr>
      </w:pPr>
      <w:r>
        <w:t>Italesætte klinikforberedende undervisning – har de stud. mødepligt?</w:t>
      </w:r>
    </w:p>
    <w:p w14:paraId="29DBA335" w14:textId="0D439B7F" w:rsidR="00C23735" w:rsidRDefault="00A87BC0">
      <w:pPr>
        <w:pStyle w:val="Opstilling-punkttegn"/>
        <w:numPr>
          <w:ilvl w:val="0"/>
          <w:numId w:val="16"/>
        </w:numPr>
      </w:pPr>
      <w:r>
        <w:t xml:space="preserve">Strukturering af evaluering </w:t>
      </w:r>
      <w:r w:rsidR="00C23735">
        <w:tab/>
      </w:r>
    </w:p>
    <w:p w14:paraId="231C4447" w14:textId="77777777" w:rsidR="00A87BC0" w:rsidRDefault="00A87BC0" w:rsidP="003B37A6">
      <w:pPr>
        <w:rPr>
          <w:sz w:val="22"/>
        </w:rPr>
      </w:pPr>
    </w:p>
    <w:p w14:paraId="0A7A53DE" w14:textId="75E6A384" w:rsidR="00FF4EB8" w:rsidRDefault="00FF4EB8" w:rsidP="003B37A6">
      <w:pPr>
        <w:rPr>
          <w:b/>
          <w:bCs/>
          <w:sz w:val="22"/>
        </w:rPr>
      </w:pPr>
      <w:r w:rsidRPr="00A87BC0">
        <w:rPr>
          <w:b/>
          <w:bCs/>
          <w:sz w:val="22"/>
        </w:rPr>
        <w:t xml:space="preserve">Gruppe 2 </w:t>
      </w:r>
    </w:p>
    <w:p w14:paraId="1BFA61BC" w14:textId="22374C4C" w:rsidR="00A87BC0" w:rsidRDefault="00A87BC0">
      <w:pPr>
        <w:pStyle w:val="Opstilling-punkttegn"/>
        <w:numPr>
          <w:ilvl w:val="0"/>
          <w:numId w:val="15"/>
        </w:numPr>
      </w:pPr>
      <w:r w:rsidRPr="00A87BC0">
        <w:t>Fagidentitet</w:t>
      </w:r>
      <w:r>
        <w:t>:</w:t>
      </w:r>
      <w:r w:rsidR="00184DA5">
        <w:t xml:space="preserve"> </w:t>
      </w:r>
      <w:r>
        <w:t xml:space="preserve">Fælles ugentlig refleksion – 1. </w:t>
      </w:r>
      <w:proofErr w:type="spellStart"/>
      <w:r>
        <w:t>sem</w:t>
      </w:r>
      <w:proofErr w:type="spellEnd"/>
      <w:r>
        <w:t xml:space="preserve">. 2 x ugentlig og 4. </w:t>
      </w:r>
      <w:proofErr w:type="spellStart"/>
      <w:r>
        <w:t>sem</w:t>
      </w:r>
      <w:proofErr w:type="spellEnd"/>
      <w:r>
        <w:t>. 1 x ugentlig</w:t>
      </w:r>
    </w:p>
    <w:p w14:paraId="6009E735" w14:textId="6B386F2E" w:rsidR="00A87BC0" w:rsidRDefault="00A87BC0">
      <w:pPr>
        <w:pStyle w:val="Opstilling-punkttegn"/>
        <w:numPr>
          <w:ilvl w:val="0"/>
          <w:numId w:val="15"/>
        </w:numPr>
      </w:pPr>
      <w:r>
        <w:t xml:space="preserve">Styrke semester relationen ved at plejecenter har 1-4 stud. og hjemmeplejen har 5-6 stud. </w:t>
      </w:r>
    </w:p>
    <w:p w14:paraId="6F0E3969" w14:textId="2CF58719" w:rsidR="00A87BC0" w:rsidRDefault="00A87BC0">
      <w:pPr>
        <w:pStyle w:val="Opstilling-punkttegn"/>
        <w:numPr>
          <w:ilvl w:val="0"/>
          <w:numId w:val="15"/>
        </w:numPr>
      </w:pPr>
      <w:r>
        <w:t xml:space="preserve">Rigtig god fælles introduktion, så de kender forløbet </w:t>
      </w:r>
    </w:p>
    <w:p w14:paraId="624C8A5E" w14:textId="75DA10D5" w:rsidR="00A87BC0" w:rsidRDefault="00A87BC0">
      <w:pPr>
        <w:pStyle w:val="Opstilling-punkttegn"/>
        <w:numPr>
          <w:ilvl w:val="0"/>
          <w:numId w:val="15"/>
        </w:numPr>
      </w:pPr>
      <w:r>
        <w:t xml:space="preserve">Læringslog på 1. </w:t>
      </w:r>
      <w:proofErr w:type="spellStart"/>
      <w:r>
        <w:t>sem</w:t>
      </w:r>
      <w:proofErr w:type="spellEnd"/>
      <w:r>
        <w:t xml:space="preserve">. (valgfrit). Nogle stud. </w:t>
      </w:r>
      <w:proofErr w:type="gramStart"/>
      <w:r>
        <w:t>reflektere</w:t>
      </w:r>
      <w:proofErr w:type="gramEnd"/>
      <w:r>
        <w:t xml:space="preserve"> godt på skrift og har brug for struktur</w:t>
      </w:r>
    </w:p>
    <w:p w14:paraId="49C4A481" w14:textId="44C06371" w:rsidR="00A87BC0" w:rsidRDefault="00A87BC0">
      <w:pPr>
        <w:pStyle w:val="Opstilling-punkttegn"/>
        <w:numPr>
          <w:ilvl w:val="0"/>
          <w:numId w:val="15"/>
        </w:numPr>
      </w:pPr>
      <w:r>
        <w:t>Mindmap ved borgerforløb. På den måde kan de visualisere deres viden og se sammenhænge</w:t>
      </w:r>
    </w:p>
    <w:p w14:paraId="23B3D219" w14:textId="630890FF" w:rsidR="00A87BC0" w:rsidRDefault="00A87BC0">
      <w:pPr>
        <w:pStyle w:val="Opstilling-punkttegn"/>
        <w:numPr>
          <w:ilvl w:val="0"/>
          <w:numId w:val="15"/>
        </w:numPr>
      </w:pPr>
      <w:r>
        <w:t>Peer to peer</w:t>
      </w:r>
    </w:p>
    <w:p w14:paraId="5AAF6CD6" w14:textId="4F34E8CF" w:rsidR="00A87BC0" w:rsidRDefault="00A87BC0">
      <w:pPr>
        <w:pStyle w:val="Opstilling-punkttegn"/>
        <w:numPr>
          <w:ilvl w:val="0"/>
          <w:numId w:val="15"/>
        </w:numPr>
      </w:pPr>
      <w:r>
        <w:t xml:space="preserve">Overvældende at være 1. </w:t>
      </w:r>
      <w:proofErr w:type="spellStart"/>
      <w:r>
        <w:t>sem</w:t>
      </w:r>
      <w:proofErr w:type="spellEnd"/>
      <w:r>
        <w:t xml:space="preserve">. Vigtigt at afgrænse, </w:t>
      </w:r>
      <w:r w:rsidR="00184DA5">
        <w:t>hvad de skal lære, hvis det er muligt.</w:t>
      </w:r>
    </w:p>
    <w:p w14:paraId="3BD43666" w14:textId="00C7B5D6" w:rsidR="00184DA5" w:rsidRDefault="00184DA5">
      <w:pPr>
        <w:pStyle w:val="Opstilling-punkttegn"/>
        <w:numPr>
          <w:ilvl w:val="0"/>
          <w:numId w:val="15"/>
        </w:numPr>
      </w:pPr>
      <w:r>
        <w:t>Møder til sparring</w:t>
      </w:r>
    </w:p>
    <w:p w14:paraId="31F8AB09" w14:textId="77777777" w:rsidR="00184DA5" w:rsidRDefault="00184DA5">
      <w:pPr>
        <w:pStyle w:val="Opstilling-punkttegn"/>
        <w:numPr>
          <w:ilvl w:val="0"/>
          <w:numId w:val="15"/>
        </w:numPr>
      </w:pPr>
      <w:r>
        <w:t>At der er respekt og forståelse for at arbejde med stud. og at man ikke kan følge en ’standart’ opskrift</w:t>
      </w:r>
    </w:p>
    <w:p w14:paraId="3EC6C6F6" w14:textId="77777777" w:rsidR="00184DA5" w:rsidRDefault="00184DA5">
      <w:pPr>
        <w:pStyle w:val="Opstilling-punkttegn"/>
        <w:numPr>
          <w:ilvl w:val="0"/>
          <w:numId w:val="15"/>
        </w:numPr>
      </w:pPr>
      <w:r>
        <w:t>Data skal man være meget reflekterende overfor inden man tolker på dem.</w:t>
      </w:r>
    </w:p>
    <w:p w14:paraId="33C393D5" w14:textId="51504C27" w:rsidR="00FF4EB8" w:rsidRDefault="00FF4EB8" w:rsidP="003B37A6">
      <w:pPr>
        <w:rPr>
          <w:b/>
          <w:bCs/>
          <w:sz w:val="22"/>
        </w:rPr>
      </w:pPr>
      <w:r w:rsidRPr="00184DA5">
        <w:rPr>
          <w:b/>
          <w:bCs/>
          <w:sz w:val="22"/>
        </w:rPr>
        <w:t>Gruppe 3</w:t>
      </w:r>
    </w:p>
    <w:p w14:paraId="108646F8" w14:textId="39D4E6A3" w:rsidR="00184DA5" w:rsidRDefault="00184DA5" w:rsidP="004941F2">
      <w:pPr>
        <w:pStyle w:val="Opstilling-punkttegn"/>
        <w:numPr>
          <w:ilvl w:val="0"/>
          <w:numId w:val="0"/>
        </w:numPr>
        <w:ind w:left="221" w:hanging="221"/>
      </w:pPr>
      <w:r w:rsidRPr="00184DA5">
        <w:t xml:space="preserve">1.sem. og 2.sem. </w:t>
      </w:r>
      <w:r>
        <w:t>forventningsafstemning</w:t>
      </w:r>
    </w:p>
    <w:p w14:paraId="37A0BAFB" w14:textId="7672C7CD" w:rsidR="00184DA5" w:rsidRDefault="00184DA5">
      <w:pPr>
        <w:pStyle w:val="Opstilling-punkttegn"/>
        <w:numPr>
          <w:ilvl w:val="0"/>
          <w:numId w:val="14"/>
        </w:numPr>
      </w:pPr>
      <w:r>
        <w:t>Rollemodeller – kan også være andre professioner – kræver refleksion med klinisk vejleder</w:t>
      </w:r>
    </w:p>
    <w:p w14:paraId="46EF51A8" w14:textId="77777777" w:rsidR="005A58B7" w:rsidRDefault="00184DA5">
      <w:pPr>
        <w:pStyle w:val="Opstilling-punkttegn"/>
        <w:numPr>
          <w:ilvl w:val="0"/>
          <w:numId w:val="14"/>
        </w:numPr>
      </w:pPr>
      <w:r>
        <w:lastRenderedPageBreak/>
        <w:t>Ønsker tættere samarbejde</w:t>
      </w:r>
      <w:r w:rsidR="00634342">
        <w:t>:</w:t>
      </w:r>
      <w:r w:rsidR="005A58B7">
        <w:t xml:space="preserve"> </w:t>
      </w:r>
    </w:p>
    <w:p w14:paraId="570D3FA5" w14:textId="49B6E842" w:rsidR="005A58B7" w:rsidRDefault="004941F2" w:rsidP="004941F2">
      <w:pPr>
        <w:pStyle w:val="Opstilling-punkttegn"/>
        <w:numPr>
          <w:ilvl w:val="0"/>
          <w:numId w:val="0"/>
        </w:numPr>
        <w:ind w:left="720"/>
      </w:pPr>
      <w:r>
        <w:tab/>
        <w:t>-</w:t>
      </w:r>
      <w:r w:rsidR="005A58B7">
        <w:t>S</w:t>
      </w:r>
      <w:r w:rsidR="00634342">
        <w:t>AK og opgaver</w:t>
      </w:r>
    </w:p>
    <w:p w14:paraId="2B3B687D" w14:textId="08F901A0" w:rsidR="005A58B7" w:rsidRDefault="004941F2" w:rsidP="004941F2">
      <w:pPr>
        <w:pStyle w:val="Opstilling-punkttegn"/>
        <w:numPr>
          <w:ilvl w:val="0"/>
          <w:numId w:val="0"/>
        </w:numPr>
        <w:ind w:left="221" w:hanging="221"/>
      </w:pPr>
      <w:r>
        <w:tab/>
      </w:r>
      <w:r>
        <w:tab/>
        <w:t>-</w:t>
      </w:r>
      <w:r w:rsidR="00634342">
        <w:t>Tilbringe mere tid til fx introduktion til eksamen</w:t>
      </w:r>
    </w:p>
    <w:p w14:paraId="4847D5E9" w14:textId="53BFFBD7" w:rsidR="00634342" w:rsidRDefault="004941F2" w:rsidP="004941F2">
      <w:pPr>
        <w:pStyle w:val="Opstilling-punkttegn"/>
        <w:numPr>
          <w:ilvl w:val="0"/>
          <w:numId w:val="0"/>
        </w:numPr>
        <w:ind w:left="221" w:hanging="221"/>
      </w:pPr>
      <w:r>
        <w:tab/>
      </w:r>
      <w:r>
        <w:tab/>
        <w:t>-</w:t>
      </w:r>
      <w:r w:rsidR="00634342">
        <w:t xml:space="preserve">Flere fælles skæringspunkter med studerende </w:t>
      </w:r>
    </w:p>
    <w:p w14:paraId="06719873" w14:textId="0EFA6C1F" w:rsidR="00634342" w:rsidRDefault="00634342">
      <w:pPr>
        <w:pStyle w:val="Opstilling-punkttegn"/>
        <w:numPr>
          <w:ilvl w:val="0"/>
          <w:numId w:val="14"/>
        </w:numPr>
      </w:pPr>
      <w:r>
        <w:t>Evaluering - opnå forståelse af fagområder – lavere på 1.sem. – rigtig højt på 6.sem.</w:t>
      </w:r>
    </w:p>
    <w:p w14:paraId="2BDF5F58" w14:textId="2B784017" w:rsidR="00634342" w:rsidRDefault="00634342">
      <w:pPr>
        <w:pStyle w:val="Opstilling-punkttegn"/>
        <w:numPr>
          <w:ilvl w:val="0"/>
          <w:numId w:val="14"/>
        </w:numPr>
      </w:pPr>
      <w:r>
        <w:t>Refleksion: Burde spejle sig i sygeplejersken</w:t>
      </w:r>
    </w:p>
    <w:p w14:paraId="3F3F84DA" w14:textId="432F3E44" w:rsidR="00634342" w:rsidRDefault="00634342">
      <w:pPr>
        <w:pStyle w:val="Opstilling-punkttegn"/>
        <w:numPr>
          <w:ilvl w:val="0"/>
          <w:numId w:val="14"/>
        </w:numPr>
      </w:pPr>
      <w:r>
        <w:t>Lære af hinandens struktur i afdelingen, fx struktur i hverdagen</w:t>
      </w:r>
    </w:p>
    <w:p w14:paraId="1D0AF861" w14:textId="4389C19D" w:rsidR="00634342" w:rsidRDefault="00634342">
      <w:pPr>
        <w:pStyle w:val="Opstilling-punkttegn"/>
        <w:numPr>
          <w:ilvl w:val="0"/>
          <w:numId w:val="14"/>
        </w:numPr>
      </w:pPr>
      <w:r>
        <w:t xml:space="preserve">Hvad er det teoretiske niveau på enkelte semestre? Vejleder kunne være med på 5. </w:t>
      </w:r>
      <w:proofErr w:type="spellStart"/>
      <w:r>
        <w:t>sem</w:t>
      </w:r>
      <w:proofErr w:type="spellEnd"/>
      <w:r>
        <w:t>.?</w:t>
      </w:r>
    </w:p>
    <w:p w14:paraId="529AACF7" w14:textId="38128C92" w:rsidR="00634342" w:rsidRDefault="00634342">
      <w:pPr>
        <w:pStyle w:val="Opstilling-punkttegn"/>
        <w:numPr>
          <w:ilvl w:val="0"/>
          <w:numId w:val="14"/>
        </w:numPr>
      </w:pPr>
      <w:r>
        <w:t>Hvordan arbejder vi med læringsmål, teoretiske og kliniske?</w:t>
      </w:r>
    </w:p>
    <w:p w14:paraId="3AA7966E" w14:textId="49081C2E" w:rsidR="00634342" w:rsidRDefault="00634342">
      <w:pPr>
        <w:pStyle w:val="Opstilling-punkttegn"/>
        <w:numPr>
          <w:ilvl w:val="0"/>
          <w:numId w:val="14"/>
        </w:numPr>
      </w:pPr>
      <w:r>
        <w:t>Samarbejde om klinisk forberedende / bearbejdende på 1.sem</w:t>
      </w:r>
    </w:p>
    <w:p w14:paraId="572DEAEC" w14:textId="68E6F482" w:rsidR="00634342" w:rsidRDefault="00634342">
      <w:pPr>
        <w:pStyle w:val="Opstilling-punkttegn"/>
        <w:numPr>
          <w:ilvl w:val="0"/>
          <w:numId w:val="14"/>
        </w:numPr>
      </w:pPr>
      <w:r>
        <w:t>Samarbejde styrker</w:t>
      </w:r>
    </w:p>
    <w:p w14:paraId="7F3F0CB1" w14:textId="3F0BF71F" w:rsidR="00634342" w:rsidRDefault="00634342">
      <w:pPr>
        <w:pStyle w:val="Opstilling-punkttegn"/>
        <w:numPr>
          <w:ilvl w:val="0"/>
          <w:numId w:val="14"/>
        </w:numPr>
      </w:pPr>
      <w:r>
        <w:t xml:space="preserve">Være med i intro på skolen, hospital, afdeling – alligevel ”Det har vi </w:t>
      </w:r>
      <w:r w:rsidR="00BF51C9">
        <w:t>aldrig…</w:t>
      </w:r>
      <w:r>
        <w:t>”. Meningsskabende, instru</w:t>
      </w:r>
      <w:r w:rsidR="00BF51C9">
        <w:t>ktion.</w:t>
      </w:r>
    </w:p>
    <w:p w14:paraId="600F5F84" w14:textId="0B08B3AD" w:rsidR="00BF51C9" w:rsidRDefault="00BF51C9" w:rsidP="005A58B7">
      <w:pPr>
        <w:pStyle w:val="Opstilling-punkttegn"/>
        <w:numPr>
          <w:ilvl w:val="0"/>
          <w:numId w:val="0"/>
        </w:numPr>
      </w:pPr>
      <w:r>
        <w:t>Opmærksomhedspunkter:</w:t>
      </w:r>
    </w:p>
    <w:p w14:paraId="67E1B6E8" w14:textId="283FC4D1" w:rsidR="00BF51C9" w:rsidRDefault="00BF51C9">
      <w:pPr>
        <w:pStyle w:val="Opstilling-punkttegn"/>
        <w:numPr>
          <w:ilvl w:val="0"/>
          <w:numId w:val="13"/>
        </w:numPr>
      </w:pPr>
      <w:r>
        <w:t>Rollemodeller</w:t>
      </w:r>
    </w:p>
    <w:p w14:paraId="316E51AE" w14:textId="285FE219" w:rsidR="00BF51C9" w:rsidRDefault="00BF51C9">
      <w:pPr>
        <w:pStyle w:val="Opstilling-punkttegn"/>
        <w:numPr>
          <w:ilvl w:val="0"/>
          <w:numId w:val="13"/>
        </w:numPr>
      </w:pPr>
      <w:r>
        <w:t>Betydning af samarbejde mellem klinik og skole – Lektorer /adjunkter har langt mindre tid til samarbejde</w:t>
      </w:r>
    </w:p>
    <w:p w14:paraId="0171AE94" w14:textId="19F1D4F3" w:rsidR="00BF51C9" w:rsidRDefault="00BF51C9" w:rsidP="003B37A6">
      <w:pPr>
        <w:rPr>
          <w:sz w:val="22"/>
        </w:rPr>
      </w:pPr>
      <w:r>
        <w:rPr>
          <w:sz w:val="22"/>
        </w:rPr>
        <w:t>Hvilke veje skal vi gå:</w:t>
      </w:r>
    </w:p>
    <w:p w14:paraId="6D8325F2" w14:textId="2329C287" w:rsidR="00BF51C9" w:rsidRDefault="00BF51C9">
      <w:pPr>
        <w:pStyle w:val="Opstilling-punkttegn"/>
        <w:numPr>
          <w:ilvl w:val="0"/>
          <w:numId w:val="12"/>
        </w:numPr>
      </w:pPr>
      <w:r>
        <w:t xml:space="preserve">Fælles begrebsforståelse: 1) Klinisk beslutningstagen, 2) Klinisk lederskab </w:t>
      </w:r>
    </w:p>
    <w:p w14:paraId="14186BD2" w14:textId="53D71994" w:rsidR="00BF51C9" w:rsidRDefault="00BF51C9">
      <w:pPr>
        <w:pStyle w:val="Opstilling-punkttegn"/>
        <w:numPr>
          <w:ilvl w:val="0"/>
          <w:numId w:val="12"/>
        </w:numPr>
      </w:pPr>
      <w:r>
        <w:t>Samarbejde om opgaver – eksamensforberedelse</w:t>
      </w:r>
    </w:p>
    <w:p w14:paraId="03D7DFD2" w14:textId="77777777" w:rsidR="00BF51C9" w:rsidRDefault="00BF51C9">
      <w:pPr>
        <w:pStyle w:val="Opstilling-punkttegn"/>
        <w:numPr>
          <w:ilvl w:val="0"/>
          <w:numId w:val="12"/>
        </w:numPr>
      </w:pPr>
      <w:r>
        <w:t>Vi holder fast i vores samarbejdspartnere og kontinuiteten.</w:t>
      </w:r>
    </w:p>
    <w:p w14:paraId="381D7BF0" w14:textId="77777777" w:rsidR="00BF51C9" w:rsidRDefault="00BF51C9">
      <w:pPr>
        <w:pStyle w:val="Opstilling-punkttegn"/>
        <w:numPr>
          <w:ilvl w:val="0"/>
          <w:numId w:val="12"/>
        </w:numPr>
      </w:pPr>
      <w:r>
        <w:t>Vigtigt at beholde fælles værdigrundlag i samarbejde med stud. mellem skole og klinik.</w:t>
      </w:r>
    </w:p>
    <w:p w14:paraId="57B1C9F2" w14:textId="77777777" w:rsidR="005A58B7" w:rsidRDefault="005A58B7" w:rsidP="003B37A6">
      <w:pPr>
        <w:rPr>
          <w:sz w:val="22"/>
        </w:rPr>
      </w:pPr>
    </w:p>
    <w:p w14:paraId="3EBC3891" w14:textId="36C25132" w:rsidR="00BF51C9" w:rsidRDefault="00BF51C9" w:rsidP="003B37A6">
      <w:pPr>
        <w:rPr>
          <w:sz w:val="22"/>
        </w:rPr>
      </w:pPr>
      <w:r>
        <w:rPr>
          <w:sz w:val="22"/>
        </w:rPr>
        <w:t xml:space="preserve">Vi problematisere </w:t>
      </w:r>
      <w:proofErr w:type="spellStart"/>
      <w:r>
        <w:rPr>
          <w:sz w:val="22"/>
        </w:rPr>
        <w:t>spm</w:t>
      </w:r>
      <w:proofErr w:type="spellEnd"/>
      <w:r>
        <w:rPr>
          <w:sz w:val="22"/>
        </w:rPr>
        <w:t xml:space="preserve"> ”Hvordan har skolen forberedt</w:t>
      </w:r>
      <w:proofErr w:type="gramStart"/>
      <w:r>
        <w:rPr>
          <w:sz w:val="22"/>
        </w:rPr>
        <w:t xml:space="preserve"> ….</w:t>
      </w:r>
      <w:proofErr w:type="gramEnd"/>
      <w:r>
        <w:rPr>
          <w:sz w:val="22"/>
        </w:rPr>
        <w:t>” Det giver ikke mening.</w:t>
      </w:r>
    </w:p>
    <w:p w14:paraId="58D96103" w14:textId="77777777" w:rsidR="00BF51C9" w:rsidRDefault="00BF51C9" w:rsidP="003B37A6">
      <w:pPr>
        <w:rPr>
          <w:sz w:val="22"/>
        </w:rPr>
      </w:pPr>
      <w:proofErr w:type="spellStart"/>
      <w:r>
        <w:rPr>
          <w:sz w:val="22"/>
        </w:rPr>
        <w:t>Spm</w:t>
      </w:r>
      <w:proofErr w:type="spellEnd"/>
      <w:r>
        <w:rPr>
          <w:sz w:val="22"/>
        </w:rPr>
        <w:t xml:space="preserve"> ”Vil du arbejde her efter endt </w:t>
      </w:r>
      <w:proofErr w:type="gramStart"/>
      <w:r>
        <w:rPr>
          <w:sz w:val="22"/>
        </w:rPr>
        <w:t>uddannelse….</w:t>
      </w:r>
      <w:proofErr w:type="gramEnd"/>
      <w:r>
        <w:rPr>
          <w:sz w:val="22"/>
        </w:rPr>
        <w:t xml:space="preserve">” giver ikke mening på 1. </w:t>
      </w:r>
      <w:proofErr w:type="spellStart"/>
      <w:r>
        <w:rPr>
          <w:sz w:val="22"/>
        </w:rPr>
        <w:t>sem</w:t>
      </w:r>
      <w:proofErr w:type="spellEnd"/>
      <w:r>
        <w:rPr>
          <w:sz w:val="22"/>
        </w:rPr>
        <w:t>.</w:t>
      </w:r>
    </w:p>
    <w:p w14:paraId="3640238E" w14:textId="77777777" w:rsidR="00BF51C9" w:rsidRDefault="00BF51C9" w:rsidP="003B37A6">
      <w:pPr>
        <w:rPr>
          <w:sz w:val="22"/>
        </w:rPr>
      </w:pPr>
      <w:r>
        <w:rPr>
          <w:sz w:val="22"/>
        </w:rPr>
        <w:t>Hvad har kendetegnet dit forløb: Hvordan kan vi støtte læringsprocessen?</w:t>
      </w:r>
    </w:p>
    <w:p w14:paraId="5DC04471" w14:textId="77777777" w:rsidR="005A58B7" w:rsidRDefault="005A58B7" w:rsidP="003B37A6">
      <w:pPr>
        <w:rPr>
          <w:sz w:val="22"/>
        </w:rPr>
      </w:pPr>
    </w:p>
    <w:p w14:paraId="1DD05BC9" w14:textId="5A9D4080" w:rsidR="00BF51C9" w:rsidRDefault="00BF51C9" w:rsidP="003B37A6">
      <w:pPr>
        <w:rPr>
          <w:sz w:val="22"/>
        </w:rPr>
      </w:pPr>
      <w:r>
        <w:rPr>
          <w:sz w:val="22"/>
        </w:rPr>
        <w:t>Pointer:</w:t>
      </w:r>
    </w:p>
    <w:p w14:paraId="4C4DC4C3" w14:textId="77777777" w:rsidR="00BF51C9" w:rsidRDefault="00BF51C9">
      <w:pPr>
        <w:pStyle w:val="Opstilling-punkttegn"/>
        <w:numPr>
          <w:ilvl w:val="0"/>
          <w:numId w:val="11"/>
        </w:numPr>
      </w:pPr>
      <w:r>
        <w:t xml:space="preserve">Styrke samarbejde mellem skole og klinik og stud. </w:t>
      </w:r>
    </w:p>
    <w:p w14:paraId="3EFAC2AB" w14:textId="77777777" w:rsidR="00BF51C9" w:rsidRDefault="00BF51C9">
      <w:pPr>
        <w:pStyle w:val="Opstilling-punkttegn"/>
        <w:numPr>
          <w:ilvl w:val="0"/>
          <w:numId w:val="11"/>
        </w:numPr>
      </w:pPr>
      <w:r>
        <w:t>Evaluering: ”Man får svar, som man spørger”</w:t>
      </w:r>
    </w:p>
    <w:p w14:paraId="0878EE9C" w14:textId="4E4EC57A" w:rsidR="00BF51C9" w:rsidRPr="00184DA5" w:rsidRDefault="00BF51C9" w:rsidP="003B37A6">
      <w:pPr>
        <w:rPr>
          <w:sz w:val="22"/>
        </w:rPr>
      </w:pPr>
      <w:r>
        <w:rPr>
          <w:sz w:val="22"/>
        </w:rPr>
        <w:t xml:space="preserve">  </w:t>
      </w:r>
    </w:p>
    <w:p w14:paraId="7FEF06A4" w14:textId="48FB2EEB" w:rsidR="00FF4EB8" w:rsidRDefault="00FF4EB8" w:rsidP="003B37A6">
      <w:pPr>
        <w:rPr>
          <w:b/>
          <w:bCs/>
          <w:sz w:val="22"/>
        </w:rPr>
      </w:pPr>
      <w:r w:rsidRPr="005A58B7">
        <w:rPr>
          <w:b/>
          <w:bCs/>
          <w:sz w:val="22"/>
        </w:rPr>
        <w:t>Gruppe 4</w:t>
      </w:r>
    </w:p>
    <w:p w14:paraId="6743C303" w14:textId="09C2C44B" w:rsidR="005A58B7" w:rsidRDefault="005A58B7" w:rsidP="003B37A6">
      <w:pPr>
        <w:rPr>
          <w:b/>
          <w:bCs/>
          <w:sz w:val="22"/>
        </w:rPr>
      </w:pPr>
      <w:r>
        <w:rPr>
          <w:b/>
          <w:bCs/>
          <w:sz w:val="22"/>
        </w:rPr>
        <w:t>Problematisk at bruge begrebet ’Hverdagsopgaver’ i evalueringen – for uspecifikt.</w:t>
      </w:r>
    </w:p>
    <w:p w14:paraId="0FF12E04" w14:textId="43C4C42E" w:rsidR="005A58B7" w:rsidRDefault="005A58B7" w:rsidP="003B37A6">
      <w:pPr>
        <w:rPr>
          <w:b/>
          <w:bCs/>
          <w:sz w:val="22"/>
        </w:rPr>
      </w:pPr>
      <w:r>
        <w:rPr>
          <w:b/>
          <w:bCs/>
          <w:sz w:val="22"/>
        </w:rPr>
        <w:t xml:space="preserve">Svært at vide, hvordan man skal støtte læringsprocesser, når spørgsmål og </w:t>
      </w:r>
      <w:proofErr w:type="gramStart"/>
      <w:r>
        <w:rPr>
          <w:b/>
          <w:bCs/>
          <w:sz w:val="22"/>
        </w:rPr>
        <w:t>svar  går</w:t>
      </w:r>
      <w:proofErr w:type="gramEnd"/>
      <w:r>
        <w:rPr>
          <w:b/>
          <w:bCs/>
          <w:sz w:val="22"/>
        </w:rPr>
        <w:t xml:space="preserve"> i mange retninger.</w:t>
      </w:r>
    </w:p>
    <w:p w14:paraId="6EA700A2" w14:textId="35CAE3C6" w:rsidR="005A58B7" w:rsidRDefault="005A58B7" w:rsidP="003B37A6">
      <w:pPr>
        <w:rPr>
          <w:b/>
          <w:bCs/>
          <w:sz w:val="22"/>
        </w:rPr>
      </w:pPr>
      <w:r>
        <w:rPr>
          <w:b/>
          <w:bCs/>
          <w:sz w:val="22"/>
        </w:rPr>
        <w:t>Fra oplæg:</w:t>
      </w:r>
    </w:p>
    <w:p w14:paraId="4390F799" w14:textId="33760571" w:rsidR="005A58B7" w:rsidRDefault="005A58B7">
      <w:pPr>
        <w:pStyle w:val="Opstilling-punkttegn"/>
        <w:numPr>
          <w:ilvl w:val="0"/>
          <w:numId w:val="8"/>
        </w:numPr>
      </w:pPr>
      <w:r w:rsidRPr="005A58B7">
        <w:t>Vigtigt med nok vejledere</w:t>
      </w:r>
      <w:r>
        <w:t>,</w:t>
      </w:r>
      <w:r w:rsidRPr="005A58B7">
        <w:t xml:space="preserve"> økono</w:t>
      </w:r>
      <w:r>
        <w:t>mi og ledelse samt opbakning hos kollegaer</w:t>
      </w:r>
    </w:p>
    <w:p w14:paraId="51BB9219" w14:textId="192D0006" w:rsidR="005A58B7" w:rsidRDefault="005A58B7">
      <w:pPr>
        <w:pStyle w:val="Opstilling-punkttegn"/>
        <w:numPr>
          <w:ilvl w:val="0"/>
          <w:numId w:val="8"/>
        </w:numPr>
      </w:pPr>
      <w:r>
        <w:t>Fokus på alle medarbejderes rolle i uddannelse obs give uddannelse / intro til opgaven</w:t>
      </w:r>
    </w:p>
    <w:p w14:paraId="6E6695D5" w14:textId="76968C80" w:rsidR="005A58B7" w:rsidRDefault="005A58B7">
      <w:pPr>
        <w:pStyle w:val="Opstilling-punkttegn"/>
        <w:numPr>
          <w:ilvl w:val="0"/>
          <w:numId w:val="8"/>
        </w:numPr>
      </w:pPr>
      <w:r>
        <w:t xml:space="preserve">Ensartethed for rammer for at uddanne stud. og stillingsstrukturer. </w:t>
      </w:r>
    </w:p>
    <w:p w14:paraId="41229ACA" w14:textId="77777777" w:rsidR="001B1740" w:rsidRDefault="005A58B7" w:rsidP="003B37A6">
      <w:pPr>
        <w:rPr>
          <w:sz w:val="22"/>
        </w:rPr>
      </w:pPr>
      <w:r>
        <w:rPr>
          <w:sz w:val="22"/>
        </w:rPr>
        <w:t xml:space="preserve">Nye veje: </w:t>
      </w:r>
    </w:p>
    <w:p w14:paraId="1C627432" w14:textId="77777777" w:rsidR="004941F2" w:rsidRDefault="005A58B7">
      <w:pPr>
        <w:pStyle w:val="Opstilling-punkttegn"/>
        <w:numPr>
          <w:ilvl w:val="0"/>
          <w:numId w:val="9"/>
        </w:numPr>
      </w:pPr>
      <w:r>
        <w:t xml:space="preserve">Arbejde tættere sammen mellem skole, region, psykiatri og kommuner fx besøg på tværs, fælles metoder </w:t>
      </w:r>
      <w:r w:rsidR="001B1740">
        <w:t>de</w:t>
      </w:r>
    </w:p>
    <w:p w14:paraId="089901F0" w14:textId="2B8159E5" w:rsidR="005A58B7" w:rsidRDefault="001B1740">
      <w:pPr>
        <w:pStyle w:val="Opstilling-punkttegn"/>
        <w:numPr>
          <w:ilvl w:val="0"/>
          <w:numId w:val="9"/>
        </w:numPr>
      </w:pPr>
      <w:r>
        <w:t>gentages, kl. forberedende / bearbejdende, praktikbesøg hos hinanden</w:t>
      </w:r>
    </w:p>
    <w:p w14:paraId="7ED4AE41" w14:textId="2F9CC5A7" w:rsidR="001B1740" w:rsidRDefault="001B1740">
      <w:pPr>
        <w:pStyle w:val="Opstilling-punkttegn"/>
        <w:numPr>
          <w:ilvl w:val="0"/>
          <w:numId w:val="9"/>
        </w:numPr>
      </w:pPr>
      <w:r>
        <w:t>Branding på tværs af skole og klinik fx videoer</w:t>
      </w:r>
    </w:p>
    <w:p w14:paraId="377EABBF" w14:textId="7B37CDEB" w:rsidR="001B1740" w:rsidRDefault="001B1740" w:rsidP="003B37A6">
      <w:pPr>
        <w:rPr>
          <w:sz w:val="22"/>
        </w:rPr>
      </w:pPr>
      <w:r>
        <w:rPr>
          <w:sz w:val="22"/>
        </w:rPr>
        <w:t>Pointer:</w:t>
      </w:r>
    </w:p>
    <w:p w14:paraId="26E39FDE" w14:textId="272ADF0F" w:rsidR="001B1740" w:rsidRDefault="001B1740">
      <w:pPr>
        <w:pStyle w:val="Opstilling-punkttegn"/>
        <w:numPr>
          <w:ilvl w:val="0"/>
          <w:numId w:val="10"/>
        </w:numPr>
      </w:pPr>
      <w:r>
        <w:t>Økonomi og ledelse, som prioriterer uddannelse</w:t>
      </w:r>
    </w:p>
    <w:p w14:paraId="41D7AA93" w14:textId="77777777" w:rsidR="001B1740" w:rsidRPr="005A58B7" w:rsidRDefault="001B1740" w:rsidP="003B37A6">
      <w:pPr>
        <w:rPr>
          <w:sz w:val="22"/>
        </w:rPr>
      </w:pPr>
    </w:p>
    <w:p w14:paraId="72313BD3" w14:textId="0A9579CE" w:rsidR="008C29EE" w:rsidRDefault="008C29EE" w:rsidP="003B37A6">
      <w:pPr>
        <w:rPr>
          <w:sz w:val="22"/>
        </w:rPr>
      </w:pPr>
      <w:r>
        <w:rPr>
          <w:sz w:val="22"/>
        </w:rPr>
        <w:lastRenderedPageBreak/>
        <w:t>Gruppe 5</w:t>
      </w:r>
    </w:p>
    <w:p w14:paraId="10990FF2" w14:textId="5D4CD1E5" w:rsidR="00B973A0" w:rsidRPr="004941F2" w:rsidRDefault="00B973A0">
      <w:pPr>
        <w:pStyle w:val="Opstilling-punkttegn"/>
        <w:numPr>
          <w:ilvl w:val="0"/>
          <w:numId w:val="7"/>
        </w:numPr>
      </w:pPr>
      <w:r w:rsidRPr="004941F2">
        <w:t xml:space="preserve">Fortæl de gode historier på tværs af sektorer. Lære fra de gode eksempler </w:t>
      </w:r>
      <w:proofErr w:type="spellStart"/>
      <w:r w:rsidRPr="004941F2">
        <w:t>sosu.ass</w:t>
      </w:r>
      <w:proofErr w:type="spellEnd"/>
      <w:r w:rsidRPr="004941F2">
        <w:t>/</w:t>
      </w:r>
      <w:proofErr w:type="spellStart"/>
      <w:r w:rsidRPr="004941F2">
        <w:t>spl</w:t>
      </w:r>
      <w:proofErr w:type="spellEnd"/>
      <w:r w:rsidRPr="004941F2">
        <w:t xml:space="preserve">. (gode rollemodeller). </w:t>
      </w:r>
    </w:p>
    <w:p w14:paraId="236E97CC" w14:textId="3B12927F" w:rsidR="00B973A0" w:rsidRPr="004941F2" w:rsidRDefault="00B973A0">
      <w:pPr>
        <w:pStyle w:val="Opstilling-punkttegn"/>
        <w:numPr>
          <w:ilvl w:val="0"/>
          <w:numId w:val="7"/>
        </w:numPr>
        <w:rPr>
          <w:sz w:val="24"/>
          <w:szCs w:val="24"/>
        </w:rPr>
      </w:pPr>
      <w:r w:rsidRPr="004941F2">
        <w:t>Fælles sprogbrug (semesterbeskrivelsen) - gør det mere forståeligt og gennemgå læringsudbyttet enkeltvis med de studerende evt. gentage flere gange så de får en forståelse på hvad der bliver forventet af dem. Forventningsafstemme både ude i klinikken men også på uddannelsen.</w:t>
      </w:r>
    </w:p>
    <w:p w14:paraId="6C61E53D" w14:textId="77777777" w:rsidR="008C29EE" w:rsidRPr="00FF4EB8" w:rsidRDefault="008C29EE" w:rsidP="003B37A6">
      <w:pPr>
        <w:rPr>
          <w:sz w:val="22"/>
        </w:rPr>
      </w:pPr>
    </w:p>
    <w:p w14:paraId="4D26AAEA" w14:textId="1FBCA0CD" w:rsidR="003B37A6" w:rsidRPr="003A043D" w:rsidRDefault="003B37A6" w:rsidP="003B37A6">
      <w:pPr>
        <w:rPr>
          <w:b/>
          <w:bCs/>
          <w:sz w:val="22"/>
        </w:rPr>
      </w:pPr>
      <w:r w:rsidRPr="00FF4EB8">
        <w:rPr>
          <w:b/>
          <w:bCs/>
          <w:sz w:val="22"/>
        </w:rPr>
        <w:t>Evaluering af dialogmøde</w:t>
      </w:r>
      <w:r w:rsidR="003E69C3">
        <w:rPr>
          <w:b/>
          <w:bCs/>
          <w:sz w:val="22"/>
        </w:rPr>
        <w:t xml:space="preserve"> og </w:t>
      </w:r>
      <w:r w:rsidR="003E69C3" w:rsidRPr="00FF4EB8">
        <w:rPr>
          <w:b/>
          <w:bCs/>
          <w:sz w:val="22"/>
        </w:rPr>
        <w:t>Ønsker til emner på næste dialogmøde:</w:t>
      </w:r>
    </w:p>
    <w:p w14:paraId="71E8AE84" w14:textId="27FEBCB1" w:rsidR="00B973A0" w:rsidRPr="004941F2" w:rsidRDefault="00B973A0">
      <w:pPr>
        <w:pStyle w:val="Listeafsnit"/>
        <w:numPr>
          <w:ilvl w:val="0"/>
          <w:numId w:val="6"/>
        </w:numPr>
        <w:rPr>
          <w:sz w:val="22"/>
        </w:rPr>
      </w:pPr>
      <w:r w:rsidRPr="004941F2">
        <w:rPr>
          <w:sz w:val="22"/>
        </w:rPr>
        <w:t>Mødets form og indhold har været r</w:t>
      </w:r>
      <w:r w:rsidR="003A043D" w:rsidRPr="004941F2">
        <w:rPr>
          <w:sz w:val="22"/>
        </w:rPr>
        <w:t>elevant</w:t>
      </w:r>
      <w:r w:rsidRPr="004941F2">
        <w:rPr>
          <w:sz w:val="22"/>
        </w:rPr>
        <w:t>.</w:t>
      </w:r>
    </w:p>
    <w:p w14:paraId="56C0E785" w14:textId="57330E36" w:rsidR="003B37A6" w:rsidRPr="004941F2" w:rsidRDefault="00B973A0">
      <w:pPr>
        <w:pStyle w:val="Listeafsnit"/>
        <w:numPr>
          <w:ilvl w:val="0"/>
          <w:numId w:val="6"/>
        </w:numPr>
        <w:rPr>
          <w:sz w:val="22"/>
        </w:rPr>
      </w:pPr>
      <w:r w:rsidRPr="004941F2">
        <w:rPr>
          <w:sz w:val="22"/>
        </w:rPr>
        <w:t xml:space="preserve">Man </w:t>
      </w:r>
      <w:r w:rsidR="003A043D" w:rsidRPr="004941F2">
        <w:rPr>
          <w:sz w:val="22"/>
        </w:rPr>
        <w:t>savner</w:t>
      </w:r>
      <w:r w:rsidRPr="004941F2">
        <w:rPr>
          <w:sz w:val="22"/>
        </w:rPr>
        <w:t xml:space="preserve"> de møder, </w:t>
      </w:r>
      <w:r w:rsidR="003A043D" w:rsidRPr="004941F2">
        <w:rPr>
          <w:sz w:val="22"/>
        </w:rPr>
        <w:t>hvor man mødes</w:t>
      </w:r>
      <w:r w:rsidRPr="004941F2">
        <w:rPr>
          <w:sz w:val="22"/>
        </w:rPr>
        <w:t xml:space="preserve"> og drøfter, </w:t>
      </w:r>
      <w:r w:rsidR="003A043D" w:rsidRPr="004941F2">
        <w:rPr>
          <w:sz w:val="22"/>
        </w:rPr>
        <w:t>hvad sker der på 1</w:t>
      </w:r>
      <w:r w:rsidRPr="004941F2">
        <w:rPr>
          <w:sz w:val="22"/>
        </w:rPr>
        <w:t>.</w:t>
      </w:r>
      <w:r w:rsidR="003A043D" w:rsidRPr="004941F2">
        <w:rPr>
          <w:sz w:val="22"/>
        </w:rPr>
        <w:t>-7</w:t>
      </w:r>
      <w:r w:rsidRPr="004941F2">
        <w:rPr>
          <w:sz w:val="22"/>
        </w:rPr>
        <w:t>.</w:t>
      </w:r>
      <w:r w:rsidR="003A043D" w:rsidRPr="004941F2">
        <w:rPr>
          <w:sz w:val="22"/>
        </w:rPr>
        <w:t xml:space="preserve"> sem</w:t>
      </w:r>
      <w:r w:rsidRPr="004941F2">
        <w:rPr>
          <w:sz w:val="22"/>
        </w:rPr>
        <w:t xml:space="preserve">ester, og </w:t>
      </w:r>
      <w:r w:rsidR="003A043D" w:rsidRPr="004941F2">
        <w:rPr>
          <w:sz w:val="22"/>
        </w:rPr>
        <w:t>hvad sker der på skolerne rundt omkring. Det var rart</w:t>
      </w:r>
      <w:r w:rsidRPr="004941F2">
        <w:rPr>
          <w:sz w:val="22"/>
        </w:rPr>
        <w:t>, når dialogmødet</w:t>
      </w:r>
      <w:r w:rsidR="003A043D" w:rsidRPr="004941F2">
        <w:rPr>
          <w:sz w:val="22"/>
        </w:rPr>
        <w:t xml:space="preserve"> </w:t>
      </w:r>
      <w:r w:rsidRPr="004941F2">
        <w:rPr>
          <w:sz w:val="22"/>
        </w:rPr>
        <w:t>er</w:t>
      </w:r>
      <w:r w:rsidR="003A043D" w:rsidRPr="004941F2">
        <w:rPr>
          <w:sz w:val="22"/>
        </w:rPr>
        <w:t xml:space="preserve"> del</w:t>
      </w:r>
      <w:r w:rsidRPr="004941F2">
        <w:rPr>
          <w:sz w:val="22"/>
        </w:rPr>
        <w:t>t</w:t>
      </w:r>
      <w:r w:rsidR="003A043D" w:rsidRPr="004941F2">
        <w:rPr>
          <w:sz w:val="22"/>
        </w:rPr>
        <w:t xml:space="preserve"> op i semest</w:t>
      </w:r>
      <w:r w:rsidRPr="004941F2">
        <w:rPr>
          <w:sz w:val="22"/>
        </w:rPr>
        <w:t>re</w:t>
      </w:r>
      <w:r w:rsidR="003A043D" w:rsidRPr="004941F2">
        <w:rPr>
          <w:sz w:val="22"/>
        </w:rPr>
        <w:t>.</w:t>
      </w:r>
    </w:p>
    <w:p w14:paraId="71EF82D6" w14:textId="77777777" w:rsidR="00B973A0" w:rsidRPr="004941F2" w:rsidRDefault="003A043D">
      <w:pPr>
        <w:pStyle w:val="Listeafsnit"/>
        <w:numPr>
          <w:ilvl w:val="0"/>
          <w:numId w:val="6"/>
        </w:numPr>
        <w:rPr>
          <w:sz w:val="22"/>
        </w:rPr>
      </w:pPr>
      <w:r w:rsidRPr="004941F2">
        <w:rPr>
          <w:sz w:val="22"/>
        </w:rPr>
        <w:t xml:space="preserve">Genklang </w:t>
      </w:r>
      <w:r w:rsidR="00B973A0" w:rsidRPr="004941F2">
        <w:rPr>
          <w:sz w:val="22"/>
        </w:rPr>
        <w:t xml:space="preserve">i mange gruppedrøftelser: </w:t>
      </w:r>
      <w:r w:rsidRPr="004941F2">
        <w:rPr>
          <w:sz w:val="22"/>
        </w:rPr>
        <w:t xml:space="preserve">Fundamental of </w:t>
      </w:r>
      <w:r w:rsidR="00B973A0" w:rsidRPr="004941F2">
        <w:rPr>
          <w:sz w:val="22"/>
        </w:rPr>
        <w:t>Care</w:t>
      </w:r>
      <w:r w:rsidRPr="004941F2">
        <w:rPr>
          <w:sz w:val="22"/>
        </w:rPr>
        <w:t xml:space="preserve"> – hvordan kommer </w:t>
      </w:r>
      <w:r w:rsidR="00B973A0" w:rsidRPr="004941F2">
        <w:rPr>
          <w:sz w:val="22"/>
        </w:rPr>
        <w:t>vi</w:t>
      </w:r>
      <w:r w:rsidRPr="004941F2">
        <w:rPr>
          <w:sz w:val="22"/>
        </w:rPr>
        <w:t xml:space="preserve"> videre</w:t>
      </w:r>
      <w:r w:rsidR="00B973A0" w:rsidRPr="004941F2">
        <w:rPr>
          <w:sz w:val="22"/>
        </w:rPr>
        <w:t xml:space="preserve"> med at implementere det,</w:t>
      </w:r>
      <w:r w:rsidRPr="004941F2">
        <w:rPr>
          <w:sz w:val="22"/>
        </w:rPr>
        <w:t xml:space="preserve"> og hv</w:t>
      </w:r>
      <w:r w:rsidR="00B973A0" w:rsidRPr="004941F2">
        <w:rPr>
          <w:sz w:val="22"/>
        </w:rPr>
        <w:t>ad</w:t>
      </w:r>
      <w:r w:rsidRPr="004941F2">
        <w:rPr>
          <w:sz w:val="22"/>
        </w:rPr>
        <w:t xml:space="preserve"> kan vi gøre sammen</w:t>
      </w:r>
      <w:r w:rsidR="00B973A0" w:rsidRPr="004941F2">
        <w:rPr>
          <w:sz w:val="22"/>
        </w:rPr>
        <w:t>?</w:t>
      </w:r>
      <w:r w:rsidRPr="004941F2">
        <w:rPr>
          <w:sz w:val="22"/>
        </w:rPr>
        <w:t xml:space="preserve"> </w:t>
      </w:r>
    </w:p>
    <w:p w14:paraId="1A3793DF" w14:textId="77777777" w:rsidR="00B973A0" w:rsidRPr="004941F2" w:rsidRDefault="003A043D">
      <w:pPr>
        <w:pStyle w:val="Listeafsnit"/>
        <w:numPr>
          <w:ilvl w:val="0"/>
          <w:numId w:val="6"/>
        </w:numPr>
        <w:rPr>
          <w:sz w:val="22"/>
        </w:rPr>
      </w:pPr>
      <w:r w:rsidRPr="004941F2">
        <w:rPr>
          <w:sz w:val="22"/>
        </w:rPr>
        <w:t xml:space="preserve">Savnet </w:t>
      </w:r>
      <w:r w:rsidR="00B973A0" w:rsidRPr="004941F2">
        <w:rPr>
          <w:sz w:val="22"/>
        </w:rPr>
        <w:t xml:space="preserve">de </w:t>
      </w:r>
      <w:r w:rsidRPr="004941F2">
        <w:rPr>
          <w:sz w:val="22"/>
        </w:rPr>
        <w:t>fysisk</w:t>
      </w:r>
      <w:r w:rsidR="00B973A0" w:rsidRPr="004941F2">
        <w:rPr>
          <w:sz w:val="22"/>
        </w:rPr>
        <w:t>e</w:t>
      </w:r>
      <w:r w:rsidRPr="004941F2">
        <w:rPr>
          <w:sz w:val="22"/>
        </w:rPr>
        <w:t xml:space="preserve"> møde</w:t>
      </w:r>
      <w:r w:rsidR="00B973A0" w:rsidRPr="004941F2">
        <w:rPr>
          <w:sz w:val="22"/>
        </w:rPr>
        <w:t>r klinik/skole.</w:t>
      </w:r>
    </w:p>
    <w:p w14:paraId="1E3A716F" w14:textId="210838ED" w:rsidR="003A043D" w:rsidRPr="004941F2" w:rsidRDefault="00B973A0">
      <w:pPr>
        <w:pStyle w:val="Listeafsnit"/>
        <w:numPr>
          <w:ilvl w:val="0"/>
          <w:numId w:val="6"/>
        </w:numPr>
        <w:rPr>
          <w:sz w:val="22"/>
        </w:rPr>
      </w:pPr>
      <w:r w:rsidRPr="004941F2">
        <w:rPr>
          <w:sz w:val="22"/>
        </w:rPr>
        <w:t>F</w:t>
      </w:r>
      <w:r w:rsidR="003A043D" w:rsidRPr="004941F2">
        <w:rPr>
          <w:sz w:val="22"/>
        </w:rPr>
        <w:t>int at anvende det</w:t>
      </w:r>
      <w:r w:rsidRPr="004941F2">
        <w:rPr>
          <w:sz w:val="22"/>
        </w:rPr>
        <w:t>, som</w:t>
      </w:r>
      <w:r w:rsidR="003A043D" w:rsidRPr="004941F2">
        <w:rPr>
          <w:sz w:val="22"/>
        </w:rPr>
        <w:t xml:space="preserve"> vi lærte under </w:t>
      </w:r>
      <w:r w:rsidRPr="004941F2">
        <w:rPr>
          <w:sz w:val="22"/>
        </w:rPr>
        <w:t>C</w:t>
      </w:r>
      <w:r w:rsidR="003A043D" w:rsidRPr="004941F2">
        <w:rPr>
          <w:sz w:val="22"/>
        </w:rPr>
        <w:t>orona.</w:t>
      </w:r>
    </w:p>
    <w:p w14:paraId="66A11BBD" w14:textId="63109089" w:rsidR="003A043D" w:rsidRPr="004941F2" w:rsidRDefault="003A043D">
      <w:pPr>
        <w:pStyle w:val="Listeafsnit"/>
        <w:numPr>
          <w:ilvl w:val="0"/>
          <w:numId w:val="6"/>
        </w:numPr>
        <w:rPr>
          <w:sz w:val="22"/>
        </w:rPr>
      </w:pPr>
      <w:r w:rsidRPr="004941F2">
        <w:rPr>
          <w:sz w:val="22"/>
        </w:rPr>
        <w:t>Dejligt at mødes i Nord en gang imellem, fint at være info</w:t>
      </w:r>
      <w:r w:rsidR="00B973A0" w:rsidRPr="004941F2">
        <w:rPr>
          <w:sz w:val="22"/>
        </w:rPr>
        <w:t>r</w:t>
      </w:r>
      <w:r w:rsidRPr="004941F2">
        <w:rPr>
          <w:sz w:val="22"/>
        </w:rPr>
        <w:t>meret og evt</w:t>
      </w:r>
      <w:r w:rsidR="00B973A0" w:rsidRPr="004941F2">
        <w:rPr>
          <w:sz w:val="22"/>
        </w:rPr>
        <w:t>.</w:t>
      </w:r>
      <w:r w:rsidRPr="004941F2">
        <w:rPr>
          <w:sz w:val="22"/>
        </w:rPr>
        <w:t xml:space="preserve"> </w:t>
      </w:r>
      <w:r w:rsidR="00B973A0" w:rsidRPr="004941F2">
        <w:rPr>
          <w:sz w:val="22"/>
        </w:rPr>
        <w:t xml:space="preserve">have fået tilsendt materiale el. til </w:t>
      </w:r>
      <w:r w:rsidRPr="004941F2">
        <w:rPr>
          <w:sz w:val="22"/>
        </w:rPr>
        <w:t>forbere</w:t>
      </w:r>
      <w:r w:rsidR="00B973A0" w:rsidRPr="004941F2">
        <w:rPr>
          <w:sz w:val="22"/>
        </w:rPr>
        <w:t>delse</w:t>
      </w:r>
      <w:r w:rsidRPr="004941F2">
        <w:rPr>
          <w:sz w:val="22"/>
        </w:rPr>
        <w:t xml:space="preserve"> før mødet.</w:t>
      </w:r>
    </w:p>
    <w:p w14:paraId="5D8B38E0" w14:textId="77777777" w:rsidR="00B973A0" w:rsidRDefault="00B973A0" w:rsidP="003B37A6">
      <w:pPr>
        <w:rPr>
          <w:sz w:val="22"/>
        </w:rPr>
      </w:pPr>
    </w:p>
    <w:p w14:paraId="4EA3F1BB" w14:textId="77777777" w:rsidR="00B973A0" w:rsidRPr="00B973A0" w:rsidRDefault="00B973A0" w:rsidP="003B37A6">
      <w:pPr>
        <w:rPr>
          <w:b/>
          <w:bCs/>
          <w:sz w:val="22"/>
        </w:rPr>
      </w:pPr>
      <w:r w:rsidRPr="00B973A0">
        <w:rPr>
          <w:b/>
          <w:bCs/>
          <w:sz w:val="22"/>
        </w:rPr>
        <w:t>Emner til næste møde:</w:t>
      </w:r>
    </w:p>
    <w:p w14:paraId="6E3C47F8" w14:textId="0E001947" w:rsidR="003A043D" w:rsidRPr="004941F2" w:rsidRDefault="00B973A0">
      <w:pPr>
        <w:pStyle w:val="Listeafsnit"/>
        <w:numPr>
          <w:ilvl w:val="0"/>
          <w:numId w:val="19"/>
        </w:numPr>
        <w:rPr>
          <w:sz w:val="22"/>
        </w:rPr>
      </w:pPr>
      <w:r w:rsidRPr="004941F2">
        <w:rPr>
          <w:sz w:val="22"/>
        </w:rPr>
        <w:t>H</w:t>
      </w:r>
      <w:r w:rsidR="003A043D" w:rsidRPr="004941F2">
        <w:rPr>
          <w:sz w:val="22"/>
        </w:rPr>
        <w:t xml:space="preserve">vordan arbejder klinikken med fundamental of </w:t>
      </w:r>
      <w:r w:rsidRPr="004941F2">
        <w:rPr>
          <w:sz w:val="22"/>
        </w:rPr>
        <w:t>C</w:t>
      </w:r>
      <w:r w:rsidR="003A043D" w:rsidRPr="004941F2">
        <w:rPr>
          <w:sz w:val="22"/>
        </w:rPr>
        <w:t xml:space="preserve">are, </w:t>
      </w:r>
      <w:r w:rsidRPr="004941F2">
        <w:rPr>
          <w:sz w:val="22"/>
        </w:rPr>
        <w:t xml:space="preserve">og </w:t>
      </w:r>
      <w:r w:rsidR="003A043D" w:rsidRPr="004941F2">
        <w:rPr>
          <w:sz w:val="22"/>
        </w:rPr>
        <w:t xml:space="preserve">hvordan kan vi blive bedre </w:t>
      </w:r>
      <w:r w:rsidRPr="004941F2">
        <w:rPr>
          <w:sz w:val="22"/>
        </w:rPr>
        <w:t xml:space="preserve">til </w:t>
      </w:r>
      <w:r w:rsidR="003A043D" w:rsidRPr="004941F2">
        <w:rPr>
          <w:sz w:val="22"/>
        </w:rPr>
        <w:t>implementering</w:t>
      </w:r>
      <w:r w:rsidRPr="004941F2">
        <w:rPr>
          <w:sz w:val="22"/>
        </w:rPr>
        <w:t>?</w:t>
      </w:r>
      <w:r w:rsidR="003A043D" w:rsidRPr="004941F2">
        <w:rPr>
          <w:sz w:val="22"/>
        </w:rPr>
        <w:t xml:space="preserve"> </w:t>
      </w:r>
    </w:p>
    <w:p w14:paraId="13D8C02C" w14:textId="77777777" w:rsidR="004941F2" w:rsidRPr="004941F2" w:rsidRDefault="00B973A0">
      <w:pPr>
        <w:pStyle w:val="Listeafsnit"/>
        <w:numPr>
          <w:ilvl w:val="0"/>
          <w:numId w:val="19"/>
        </w:numPr>
        <w:rPr>
          <w:sz w:val="22"/>
        </w:rPr>
      </w:pPr>
      <w:r w:rsidRPr="004941F2">
        <w:rPr>
          <w:sz w:val="22"/>
        </w:rPr>
        <w:t>Hvordan kan vi ø</w:t>
      </w:r>
      <w:r w:rsidR="003A043D" w:rsidRPr="004941F2">
        <w:rPr>
          <w:sz w:val="22"/>
        </w:rPr>
        <w:t>ge det fysiske samarbejde</w:t>
      </w:r>
      <w:r w:rsidRPr="004941F2">
        <w:rPr>
          <w:sz w:val="22"/>
        </w:rPr>
        <w:t xml:space="preserve"> skole/klinik? k</w:t>
      </w:r>
      <w:r w:rsidR="003A043D" w:rsidRPr="004941F2">
        <w:rPr>
          <w:sz w:val="22"/>
        </w:rPr>
        <w:t>liniksamarbejdet er blevet mind</w:t>
      </w:r>
      <w:r w:rsidRPr="004941F2">
        <w:rPr>
          <w:sz w:val="22"/>
        </w:rPr>
        <w:t>re</w:t>
      </w:r>
      <w:r w:rsidR="003A043D" w:rsidRPr="004941F2">
        <w:rPr>
          <w:sz w:val="22"/>
        </w:rPr>
        <w:t xml:space="preserve"> – </w:t>
      </w:r>
      <w:r w:rsidRPr="004941F2">
        <w:rPr>
          <w:sz w:val="22"/>
        </w:rPr>
        <w:t xml:space="preserve">hvis man tager noget et sted fra, så skal der </w:t>
      </w:r>
      <w:r w:rsidR="003A043D" w:rsidRPr="004941F2">
        <w:rPr>
          <w:sz w:val="22"/>
        </w:rPr>
        <w:t xml:space="preserve">tages </w:t>
      </w:r>
      <w:r w:rsidRPr="004941F2">
        <w:rPr>
          <w:sz w:val="22"/>
        </w:rPr>
        <w:t xml:space="preserve">noget </w:t>
      </w:r>
      <w:r w:rsidR="003A043D" w:rsidRPr="004941F2">
        <w:rPr>
          <w:sz w:val="22"/>
        </w:rPr>
        <w:t xml:space="preserve">et andet sted fra. </w:t>
      </w:r>
      <w:r w:rsidR="004941F2" w:rsidRPr="004941F2">
        <w:rPr>
          <w:sz w:val="22"/>
        </w:rPr>
        <w:t>Skal man t</w:t>
      </w:r>
      <w:r w:rsidR="003A043D" w:rsidRPr="004941F2">
        <w:rPr>
          <w:sz w:val="22"/>
        </w:rPr>
        <w:t>ilbage til de</w:t>
      </w:r>
      <w:r w:rsidR="004941F2" w:rsidRPr="004941F2">
        <w:rPr>
          <w:sz w:val="22"/>
        </w:rPr>
        <w:t>t</w:t>
      </w:r>
      <w:r w:rsidR="003A043D" w:rsidRPr="004941F2">
        <w:rPr>
          <w:sz w:val="22"/>
        </w:rPr>
        <w:t xml:space="preserve"> gamle eller opfinde noget nyt.</w:t>
      </w:r>
    </w:p>
    <w:p w14:paraId="5AD353B8" w14:textId="0878FF1A" w:rsidR="003A043D" w:rsidRPr="004941F2" w:rsidRDefault="004941F2">
      <w:pPr>
        <w:pStyle w:val="Listeafsnit"/>
        <w:numPr>
          <w:ilvl w:val="0"/>
          <w:numId w:val="19"/>
        </w:numPr>
        <w:rPr>
          <w:sz w:val="22"/>
        </w:rPr>
      </w:pPr>
      <w:r w:rsidRPr="004941F2">
        <w:rPr>
          <w:sz w:val="22"/>
        </w:rPr>
        <w:t xml:space="preserve">Hvordan kan vi anvende erfaringer fra Corona-nedlukning? </w:t>
      </w:r>
      <w:r w:rsidR="003A043D" w:rsidRPr="004941F2">
        <w:rPr>
          <w:sz w:val="22"/>
        </w:rPr>
        <w:t xml:space="preserve"> </w:t>
      </w:r>
    </w:p>
    <w:p w14:paraId="370D3BC9" w14:textId="11BB701B" w:rsidR="003B37A6" w:rsidRPr="003A043D" w:rsidRDefault="003B37A6" w:rsidP="003B37A6">
      <w:pPr>
        <w:rPr>
          <w:sz w:val="22"/>
        </w:rPr>
      </w:pPr>
    </w:p>
    <w:p w14:paraId="5EC8665E" w14:textId="490C0495" w:rsidR="003B37A6" w:rsidRPr="003A043D" w:rsidRDefault="003B37A6" w:rsidP="003B37A6">
      <w:pPr>
        <w:rPr>
          <w:sz w:val="22"/>
        </w:rPr>
      </w:pPr>
    </w:p>
    <w:sectPr w:rsidR="003B37A6" w:rsidRPr="003A043D" w:rsidSect="00636F65"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5E8AF" w14:textId="77777777" w:rsidR="00DB2E89" w:rsidRDefault="00DB2E89" w:rsidP="006D58D6">
      <w:pPr>
        <w:spacing w:line="240" w:lineRule="auto"/>
      </w:pPr>
      <w:r>
        <w:separator/>
      </w:r>
    </w:p>
  </w:endnote>
  <w:endnote w:type="continuationSeparator" w:id="0">
    <w:p w14:paraId="0C551F7D" w14:textId="77777777" w:rsidR="00DB2E89" w:rsidRDefault="00DB2E89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4412" w14:textId="77777777" w:rsidR="00A97AED" w:rsidRDefault="00000000" w:rsidP="00960039">
    <w:pPr>
      <w:pStyle w:val="Sidefod"/>
      <w:jc w:val="right"/>
    </w:pPr>
    <w:sdt>
      <w:sdtPr>
        <w:id w:val="1575469122"/>
        <w:docPartObj>
          <w:docPartGallery w:val="Page Numbers (Top of Page)"/>
          <w:docPartUnique/>
        </w:docPartObj>
      </w:sdtPr>
      <w:sdtContent>
        <w:r w:rsidR="00A97AED" w:rsidRPr="00636F65">
          <w:t xml:space="preserve">Side </w:t>
        </w:r>
        <w:r w:rsidR="00A97AED" w:rsidRPr="00636F65">
          <w:rPr>
            <w:bCs/>
            <w:sz w:val="24"/>
            <w:szCs w:val="24"/>
          </w:rPr>
          <w:fldChar w:fldCharType="begin"/>
        </w:r>
        <w:r w:rsidR="00A97AED" w:rsidRPr="00636F65">
          <w:rPr>
            <w:bCs/>
          </w:rPr>
          <w:instrText>PAGE</w:instrText>
        </w:r>
        <w:r w:rsidR="00A97AED" w:rsidRPr="00636F65">
          <w:rPr>
            <w:bCs/>
            <w:sz w:val="24"/>
            <w:szCs w:val="24"/>
          </w:rPr>
          <w:fldChar w:fldCharType="separate"/>
        </w:r>
        <w:r w:rsidR="00A97AED">
          <w:rPr>
            <w:bCs/>
            <w:noProof/>
          </w:rPr>
          <w:t>2</w:t>
        </w:r>
        <w:r w:rsidR="00A97AED" w:rsidRPr="00636F65">
          <w:rPr>
            <w:bCs/>
            <w:sz w:val="24"/>
            <w:szCs w:val="24"/>
          </w:rPr>
          <w:fldChar w:fldCharType="end"/>
        </w:r>
        <w:r w:rsidR="00A97AED" w:rsidRPr="00636F65">
          <w:t xml:space="preserve"> af </w:t>
        </w:r>
        <w:r w:rsidR="00A97AED" w:rsidRPr="00636F65">
          <w:rPr>
            <w:bCs/>
            <w:sz w:val="24"/>
            <w:szCs w:val="24"/>
          </w:rPr>
          <w:fldChar w:fldCharType="begin"/>
        </w:r>
        <w:r w:rsidR="00A97AED" w:rsidRPr="00636F65">
          <w:rPr>
            <w:bCs/>
          </w:rPr>
          <w:instrText>NUMPAGES</w:instrText>
        </w:r>
        <w:r w:rsidR="00A97AED" w:rsidRPr="00636F65">
          <w:rPr>
            <w:bCs/>
            <w:sz w:val="24"/>
            <w:szCs w:val="24"/>
          </w:rPr>
          <w:fldChar w:fldCharType="separate"/>
        </w:r>
        <w:r w:rsidR="00A97AED">
          <w:rPr>
            <w:bCs/>
            <w:noProof/>
          </w:rPr>
          <w:t>2</w:t>
        </w:r>
        <w:r w:rsidR="00A97AED" w:rsidRPr="00636F65">
          <w:rPr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328679"/>
      <w:docPartObj>
        <w:docPartGallery w:val="Page Numbers (Bottom of Page)"/>
        <w:docPartUnique/>
      </w:docPartObj>
    </w:sdtPr>
    <w:sdtContent>
      <w:sdt>
        <w:sdtPr>
          <w:id w:val="231745842"/>
          <w:docPartObj>
            <w:docPartGallery w:val="Page Numbers (Top of Page)"/>
            <w:docPartUnique/>
          </w:docPartObj>
        </w:sdtPr>
        <w:sdtContent>
          <w:p w14:paraId="251B69F0" w14:textId="77777777" w:rsidR="00A97AED" w:rsidRDefault="00A97AED" w:rsidP="00636F65">
            <w:pPr>
              <w:pStyle w:val="Sidefod"/>
              <w:jc w:val="right"/>
            </w:pPr>
            <w:r w:rsidRPr="00636F65">
              <w:t xml:space="preserve">Side </w:t>
            </w:r>
            <w:r w:rsidRPr="00636F65">
              <w:rPr>
                <w:bCs/>
                <w:sz w:val="24"/>
                <w:szCs w:val="24"/>
              </w:rPr>
              <w:fldChar w:fldCharType="begin"/>
            </w:r>
            <w:r w:rsidRPr="00636F65">
              <w:rPr>
                <w:bCs/>
              </w:rPr>
              <w:instrText>PAGE</w:instrText>
            </w:r>
            <w:r w:rsidRPr="00636F6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636F65">
              <w:rPr>
                <w:bCs/>
                <w:sz w:val="24"/>
                <w:szCs w:val="24"/>
              </w:rPr>
              <w:fldChar w:fldCharType="end"/>
            </w:r>
            <w:r w:rsidRPr="00636F65">
              <w:t xml:space="preserve"> af </w:t>
            </w:r>
            <w:r w:rsidRPr="00636F65">
              <w:rPr>
                <w:bCs/>
                <w:sz w:val="24"/>
                <w:szCs w:val="24"/>
              </w:rPr>
              <w:fldChar w:fldCharType="begin"/>
            </w:r>
            <w:r w:rsidRPr="00636F65">
              <w:rPr>
                <w:bCs/>
              </w:rPr>
              <w:instrText>NUMPAGES</w:instrText>
            </w:r>
            <w:r w:rsidRPr="00636F6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636F6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3F3E" w14:textId="77777777" w:rsidR="00DB2E89" w:rsidRDefault="00DB2E89" w:rsidP="006D58D6">
      <w:pPr>
        <w:spacing w:line="240" w:lineRule="auto"/>
      </w:pPr>
      <w:r>
        <w:separator/>
      </w:r>
    </w:p>
  </w:footnote>
  <w:footnote w:type="continuationSeparator" w:id="0">
    <w:p w14:paraId="3964D571" w14:textId="77777777" w:rsidR="00DB2E89" w:rsidRDefault="00DB2E89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6BDF" w14:textId="77777777" w:rsidR="004941F2" w:rsidRDefault="00A97AED" w:rsidP="004941F2">
    <w:pPr>
      <w:pStyle w:val="Sidehoved"/>
      <w:rPr>
        <w:sz w:val="36"/>
        <w:szCs w:val="36"/>
      </w:rPr>
    </w:pPr>
    <w:r w:rsidRPr="005F6DA2">
      <w:rPr>
        <w:noProof/>
        <w:sz w:val="36"/>
        <w:szCs w:val="36"/>
      </w:rPr>
      <w:drawing>
        <wp:anchor distT="0" distB="0" distL="114300" distR="114300" simplePos="0" relativeHeight="251642880" behindDoc="0" locked="0" layoutInCell="1" allowOverlap="1" wp14:anchorId="7C8004A0" wp14:editId="216A6F55">
          <wp:simplePos x="0" y="0"/>
          <wp:positionH relativeFrom="page">
            <wp:posOffset>5112385</wp:posOffset>
          </wp:positionH>
          <wp:positionV relativeFrom="page">
            <wp:posOffset>360045</wp:posOffset>
          </wp:positionV>
          <wp:extent cx="2084400" cy="42840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7A6">
      <w:rPr>
        <w:sz w:val="36"/>
        <w:szCs w:val="36"/>
      </w:rPr>
      <w:t xml:space="preserve">Dialogmøde med klinikken Nord </w:t>
    </w:r>
  </w:p>
  <w:p w14:paraId="22934D0D" w14:textId="71B16C9B" w:rsidR="003B37A6" w:rsidRPr="005F6DA2" w:rsidRDefault="003B37A6" w:rsidP="004941F2">
    <w:pPr>
      <w:pStyle w:val="Sidehoved"/>
      <w:rPr>
        <w:sz w:val="36"/>
        <w:szCs w:val="36"/>
      </w:rPr>
    </w:pPr>
    <w:r>
      <w:rPr>
        <w:sz w:val="36"/>
        <w:szCs w:val="36"/>
      </w:rPr>
      <w:t>Den 2. november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707813"/>
    <w:multiLevelType w:val="hybridMultilevel"/>
    <w:tmpl w:val="8A6A748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7C7E"/>
    <w:multiLevelType w:val="hybridMultilevel"/>
    <w:tmpl w:val="A612A40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B572C"/>
    <w:multiLevelType w:val="hybridMultilevel"/>
    <w:tmpl w:val="E2626DE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15D93"/>
    <w:multiLevelType w:val="hybridMultilevel"/>
    <w:tmpl w:val="6D92E48E"/>
    <w:lvl w:ilvl="0" w:tplc="76CE53A6">
      <w:start w:val="340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FF55591"/>
    <w:multiLevelType w:val="hybridMultilevel"/>
    <w:tmpl w:val="C8B6657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6461C"/>
    <w:multiLevelType w:val="hybridMultilevel"/>
    <w:tmpl w:val="E4E8145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A543E"/>
    <w:multiLevelType w:val="multilevel"/>
    <w:tmpl w:val="5E52E852"/>
    <w:lvl w:ilvl="0">
      <w:start w:val="1"/>
      <w:numFmt w:val="decimal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B15397D"/>
    <w:multiLevelType w:val="hybridMultilevel"/>
    <w:tmpl w:val="812E686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57B56"/>
    <w:multiLevelType w:val="hybridMultilevel"/>
    <w:tmpl w:val="C9DA61A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B1872"/>
    <w:multiLevelType w:val="hybridMultilevel"/>
    <w:tmpl w:val="F508C89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471A6"/>
    <w:multiLevelType w:val="hybridMultilevel"/>
    <w:tmpl w:val="80CC73F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14" w15:restartNumberingAfterBreak="0">
    <w:nsid w:val="6A9766D0"/>
    <w:multiLevelType w:val="hybridMultilevel"/>
    <w:tmpl w:val="261437A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F16BC"/>
    <w:multiLevelType w:val="hybridMultilevel"/>
    <w:tmpl w:val="D742827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25EDF"/>
    <w:multiLevelType w:val="hybridMultilevel"/>
    <w:tmpl w:val="AC525AC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F6DDA"/>
    <w:multiLevelType w:val="hybridMultilevel"/>
    <w:tmpl w:val="0D7CBB7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82313"/>
    <w:multiLevelType w:val="hybridMultilevel"/>
    <w:tmpl w:val="82E6226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618747">
    <w:abstractNumId w:val="13"/>
  </w:num>
  <w:num w:numId="2" w16cid:durableId="1117215562">
    <w:abstractNumId w:val="8"/>
  </w:num>
  <w:num w:numId="3" w16cid:durableId="1778790330">
    <w:abstractNumId w:val="0"/>
  </w:num>
  <w:num w:numId="4" w16cid:durableId="366951102">
    <w:abstractNumId w:val="5"/>
  </w:num>
  <w:num w:numId="5" w16cid:durableId="1334646779">
    <w:abstractNumId w:val="4"/>
  </w:num>
  <w:num w:numId="6" w16cid:durableId="465005037">
    <w:abstractNumId w:val="14"/>
  </w:num>
  <w:num w:numId="7" w16cid:durableId="1436173423">
    <w:abstractNumId w:val="2"/>
  </w:num>
  <w:num w:numId="8" w16cid:durableId="206141217">
    <w:abstractNumId w:val="18"/>
  </w:num>
  <w:num w:numId="9" w16cid:durableId="1658802881">
    <w:abstractNumId w:val="15"/>
  </w:num>
  <w:num w:numId="10" w16cid:durableId="2048677601">
    <w:abstractNumId w:val="10"/>
  </w:num>
  <w:num w:numId="11" w16cid:durableId="148060500">
    <w:abstractNumId w:val="3"/>
  </w:num>
  <w:num w:numId="12" w16cid:durableId="2079857978">
    <w:abstractNumId w:val="16"/>
  </w:num>
  <w:num w:numId="13" w16cid:durableId="598684250">
    <w:abstractNumId w:val="12"/>
  </w:num>
  <w:num w:numId="14" w16cid:durableId="1731415924">
    <w:abstractNumId w:val="9"/>
  </w:num>
  <w:num w:numId="15" w16cid:durableId="923294682">
    <w:abstractNumId w:val="1"/>
  </w:num>
  <w:num w:numId="16" w16cid:durableId="187374011">
    <w:abstractNumId w:val="11"/>
  </w:num>
  <w:num w:numId="17" w16cid:durableId="466315245">
    <w:abstractNumId w:val="6"/>
  </w:num>
  <w:num w:numId="18" w16cid:durableId="138109000">
    <w:abstractNumId w:val="17"/>
  </w:num>
  <w:num w:numId="19" w16cid:durableId="1875118058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>
      <o:colormru v:ext="edit" colors="#1923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FB"/>
    <w:rsid w:val="00003C5B"/>
    <w:rsid w:val="0001462A"/>
    <w:rsid w:val="000332E5"/>
    <w:rsid w:val="00033DD8"/>
    <w:rsid w:val="0005103C"/>
    <w:rsid w:val="000778FD"/>
    <w:rsid w:val="00091581"/>
    <w:rsid w:val="000A4B06"/>
    <w:rsid w:val="000A68F5"/>
    <w:rsid w:val="000B27C5"/>
    <w:rsid w:val="000D5EE5"/>
    <w:rsid w:val="000D6B15"/>
    <w:rsid w:val="000F38B2"/>
    <w:rsid w:val="00101F28"/>
    <w:rsid w:val="001343A3"/>
    <w:rsid w:val="001421CE"/>
    <w:rsid w:val="00142AE1"/>
    <w:rsid w:val="0015199C"/>
    <w:rsid w:val="0015583C"/>
    <w:rsid w:val="00161A1E"/>
    <w:rsid w:val="00176632"/>
    <w:rsid w:val="00184DA5"/>
    <w:rsid w:val="00190CC8"/>
    <w:rsid w:val="00195070"/>
    <w:rsid w:val="00195AA3"/>
    <w:rsid w:val="001A6A93"/>
    <w:rsid w:val="001A7263"/>
    <w:rsid w:val="001B1740"/>
    <w:rsid w:val="001B23EC"/>
    <w:rsid w:val="001B7076"/>
    <w:rsid w:val="001D010B"/>
    <w:rsid w:val="001E23CD"/>
    <w:rsid w:val="001F155E"/>
    <w:rsid w:val="001F379A"/>
    <w:rsid w:val="002059E7"/>
    <w:rsid w:val="00214E32"/>
    <w:rsid w:val="002157FC"/>
    <w:rsid w:val="00232775"/>
    <w:rsid w:val="002352EE"/>
    <w:rsid w:val="002459BB"/>
    <w:rsid w:val="00253C3D"/>
    <w:rsid w:val="00253F8A"/>
    <w:rsid w:val="002600AF"/>
    <w:rsid w:val="0026748F"/>
    <w:rsid w:val="00274C0A"/>
    <w:rsid w:val="002804BA"/>
    <w:rsid w:val="002805B9"/>
    <w:rsid w:val="00280F04"/>
    <w:rsid w:val="0028435A"/>
    <w:rsid w:val="0028525D"/>
    <w:rsid w:val="002856AB"/>
    <w:rsid w:val="00293B42"/>
    <w:rsid w:val="002A4715"/>
    <w:rsid w:val="002D59AD"/>
    <w:rsid w:val="002D6BC5"/>
    <w:rsid w:val="002E5F81"/>
    <w:rsid w:val="00305288"/>
    <w:rsid w:val="00312E17"/>
    <w:rsid w:val="003152F6"/>
    <w:rsid w:val="00320E52"/>
    <w:rsid w:val="00326398"/>
    <w:rsid w:val="0032654B"/>
    <w:rsid w:val="0035121B"/>
    <w:rsid w:val="003575A0"/>
    <w:rsid w:val="00361B14"/>
    <w:rsid w:val="003817B1"/>
    <w:rsid w:val="0038286F"/>
    <w:rsid w:val="00396947"/>
    <w:rsid w:val="003A043D"/>
    <w:rsid w:val="003B2299"/>
    <w:rsid w:val="003B37A6"/>
    <w:rsid w:val="003B72C1"/>
    <w:rsid w:val="003C49FE"/>
    <w:rsid w:val="003C5768"/>
    <w:rsid w:val="003D7E9B"/>
    <w:rsid w:val="003E2584"/>
    <w:rsid w:val="003E69C3"/>
    <w:rsid w:val="003E6E49"/>
    <w:rsid w:val="003F0984"/>
    <w:rsid w:val="003F0F00"/>
    <w:rsid w:val="003F1BBA"/>
    <w:rsid w:val="003F2733"/>
    <w:rsid w:val="004020DB"/>
    <w:rsid w:val="00407333"/>
    <w:rsid w:val="00420626"/>
    <w:rsid w:val="00420E29"/>
    <w:rsid w:val="004246C5"/>
    <w:rsid w:val="00427117"/>
    <w:rsid w:val="004330B5"/>
    <w:rsid w:val="00443809"/>
    <w:rsid w:val="00453318"/>
    <w:rsid w:val="004616E1"/>
    <w:rsid w:val="00461CB8"/>
    <w:rsid w:val="004645EC"/>
    <w:rsid w:val="004679C5"/>
    <w:rsid w:val="004744EF"/>
    <w:rsid w:val="00475C98"/>
    <w:rsid w:val="00481CC7"/>
    <w:rsid w:val="0048244C"/>
    <w:rsid w:val="00487290"/>
    <w:rsid w:val="00492CED"/>
    <w:rsid w:val="004941F2"/>
    <w:rsid w:val="004A20E0"/>
    <w:rsid w:val="004A7EC0"/>
    <w:rsid w:val="004B08C7"/>
    <w:rsid w:val="004B55A3"/>
    <w:rsid w:val="004C08C6"/>
    <w:rsid w:val="004C53B6"/>
    <w:rsid w:val="004C53BE"/>
    <w:rsid w:val="004D3955"/>
    <w:rsid w:val="004E7C68"/>
    <w:rsid w:val="004E7CDB"/>
    <w:rsid w:val="004F395B"/>
    <w:rsid w:val="0050097B"/>
    <w:rsid w:val="00515ABA"/>
    <w:rsid w:val="00520F76"/>
    <w:rsid w:val="0052376E"/>
    <w:rsid w:val="00523DAE"/>
    <w:rsid w:val="005266A8"/>
    <w:rsid w:val="005309C0"/>
    <w:rsid w:val="005352EB"/>
    <w:rsid w:val="0054339A"/>
    <w:rsid w:val="00546BAC"/>
    <w:rsid w:val="00551A6D"/>
    <w:rsid w:val="00552769"/>
    <w:rsid w:val="00556338"/>
    <w:rsid w:val="00560D20"/>
    <w:rsid w:val="00564E5F"/>
    <w:rsid w:val="0056598F"/>
    <w:rsid w:val="0057217C"/>
    <w:rsid w:val="005801EB"/>
    <w:rsid w:val="00580727"/>
    <w:rsid w:val="00581249"/>
    <w:rsid w:val="00584CE1"/>
    <w:rsid w:val="00594C2C"/>
    <w:rsid w:val="00595006"/>
    <w:rsid w:val="00597FD8"/>
    <w:rsid w:val="005A58B7"/>
    <w:rsid w:val="005A7CAE"/>
    <w:rsid w:val="005B06B9"/>
    <w:rsid w:val="005B0B83"/>
    <w:rsid w:val="005B27F1"/>
    <w:rsid w:val="005B294B"/>
    <w:rsid w:val="005D37B1"/>
    <w:rsid w:val="005E3380"/>
    <w:rsid w:val="005F0A54"/>
    <w:rsid w:val="005F6DA2"/>
    <w:rsid w:val="00612372"/>
    <w:rsid w:val="006177B0"/>
    <w:rsid w:val="00617E5F"/>
    <w:rsid w:val="006215B8"/>
    <w:rsid w:val="00631F2F"/>
    <w:rsid w:val="0063210B"/>
    <w:rsid w:val="00634342"/>
    <w:rsid w:val="00636F65"/>
    <w:rsid w:val="0064077D"/>
    <w:rsid w:val="006452E9"/>
    <w:rsid w:val="00655389"/>
    <w:rsid w:val="00657867"/>
    <w:rsid w:val="006578A6"/>
    <w:rsid w:val="0067783A"/>
    <w:rsid w:val="00680D23"/>
    <w:rsid w:val="00691A3F"/>
    <w:rsid w:val="0069492F"/>
    <w:rsid w:val="0069587F"/>
    <w:rsid w:val="006A5AD8"/>
    <w:rsid w:val="006B26A3"/>
    <w:rsid w:val="006B3010"/>
    <w:rsid w:val="006B3515"/>
    <w:rsid w:val="006D58D6"/>
    <w:rsid w:val="006D76C8"/>
    <w:rsid w:val="006E7039"/>
    <w:rsid w:val="006F17C8"/>
    <w:rsid w:val="006F6357"/>
    <w:rsid w:val="00712022"/>
    <w:rsid w:val="00717990"/>
    <w:rsid w:val="00720799"/>
    <w:rsid w:val="00724FFF"/>
    <w:rsid w:val="007315EF"/>
    <w:rsid w:val="00744ABB"/>
    <w:rsid w:val="007450B7"/>
    <w:rsid w:val="007665AF"/>
    <w:rsid w:val="00775933"/>
    <w:rsid w:val="007A1CD1"/>
    <w:rsid w:val="007A3EC0"/>
    <w:rsid w:val="007B5C49"/>
    <w:rsid w:val="007B7E6D"/>
    <w:rsid w:val="007C5D14"/>
    <w:rsid w:val="007C6FF4"/>
    <w:rsid w:val="007D16EE"/>
    <w:rsid w:val="007F1DF2"/>
    <w:rsid w:val="00805822"/>
    <w:rsid w:val="008108A3"/>
    <w:rsid w:val="00811996"/>
    <w:rsid w:val="00812463"/>
    <w:rsid w:val="00817DB4"/>
    <w:rsid w:val="00830D56"/>
    <w:rsid w:val="008346D7"/>
    <w:rsid w:val="00836AFD"/>
    <w:rsid w:val="008471B9"/>
    <w:rsid w:val="00861ED1"/>
    <w:rsid w:val="0086470E"/>
    <w:rsid w:val="00866EB5"/>
    <w:rsid w:val="008722A8"/>
    <w:rsid w:val="00873C46"/>
    <w:rsid w:val="008756A5"/>
    <w:rsid w:val="0088652E"/>
    <w:rsid w:val="00897EC9"/>
    <w:rsid w:val="008A09D9"/>
    <w:rsid w:val="008A5388"/>
    <w:rsid w:val="008B0F4C"/>
    <w:rsid w:val="008B14BF"/>
    <w:rsid w:val="008B3D1E"/>
    <w:rsid w:val="008C29EE"/>
    <w:rsid w:val="008C2BC5"/>
    <w:rsid w:val="008D356B"/>
    <w:rsid w:val="008D51DD"/>
    <w:rsid w:val="008D7B42"/>
    <w:rsid w:val="008E671B"/>
    <w:rsid w:val="008F1343"/>
    <w:rsid w:val="008F73C8"/>
    <w:rsid w:val="008F773C"/>
    <w:rsid w:val="0090022D"/>
    <w:rsid w:val="0090078E"/>
    <w:rsid w:val="009067D4"/>
    <w:rsid w:val="00931046"/>
    <w:rsid w:val="00931A10"/>
    <w:rsid w:val="0093510E"/>
    <w:rsid w:val="009445BC"/>
    <w:rsid w:val="00960039"/>
    <w:rsid w:val="00964D09"/>
    <w:rsid w:val="00983BA3"/>
    <w:rsid w:val="00990F2F"/>
    <w:rsid w:val="00993BD0"/>
    <w:rsid w:val="00993CF6"/>
    <w:rsid w:val="009A0643"/>
    <w:rsid w:val="009A1466"/>
    <w:rsid w:val="009B595C"/>
    <w:rsid w:val="009C02B6"/>
    <w:rsid w:val="009C4283"/>
    <w:rsid w:val="009D447F"/>
    <w:rsid w:val="009F1F8B"/>
    <w:rsid w:val="009F7EAB"/>
    <w:rsid w:val="00A34AE8"/>
    <w:rsid w:val="00A41FF0"/>
    <w:rsid w:val="00A430FB"/>
    <w:rsid w:val="00A44973"/>
    <w:rsid w:val="00A46E51"/>
    <w:rsid w:val="00A552D0"/>
    <w:rsid w:val="00A643DF"/>
    <w:rsid w:val="00A702E6"/>
    <w:rsid w:val="00A72276"/>
    <w:rsid w:val="00A74274"/>
    <w:rsid w:val="00A76CA8"/>
    <w:rsid w:val="00A805AB"/>
    <w:rsid w:val="00A83507"/>
    <w:rsid w:val="00A87BC0"/>
    <w:rsid w:val="00A95763"/>
    <w:rsid w:val="00A97A48"/>
    <w:rsid w:val="00A97AED"/>
    <w:rsid w:val="00A97C89"/>
    <w:rsid w:val="00AA268E"/>
    <w:rsid w:val="00AC5D23"/>
    <w:rsid w:val="00AD35EA"/>
    <w:rsid w:val="00AF4606"/>
    <w:rsid w:val="00AF7152"/>
    <w:rsid w:val="00B0223B"/>
    <w:rsid w:val="00B02A41"/>
    <w:rsid w:val="00B043C8"/>
    <w:rsid w:val="00B05F04"/>
    <w:rsid w:val="00B07454"/>
    <w:rsid w:val="00B12B62"/>
    <w:rsid w:val="00B2255E"/>
    <w:rsid w:val="00B336E8"/>
    <w:rsid w:val="00B427F9"/>
    <w:rsid w:val="00B476F8"/>
    <w:rsid w:val="00B51E08"/>
    <w:rsid w:val="00B55952"/>
    <w:rsid w:val="00B65F90"/>
    <w:rsid w:val="00B731DF"/>
    <w:rsid w:val="00B765A5"/>
    <w:rsid w:val="00B91CDF"/>
    <w:rsid w:val="00B973A0"/>
    <w:rsid w:val="00B97DE3"/>
    <w:rsid w:val="00BA2B05"/>
    <w:rsid w:val="00BA6748"/>
    <w:rsid w:val="00BB3854"/>
    <w:rsid w:val="00BD2DC3"/>
    <w:rsid w:val="00BD3C5C"/>
    <w:rsid w:val="00BD3EBF"/>
    <w:rsid w:val="00BD4668"/>
    <w:rsid w:val="00BF51C9"/>
    <w:rsid w:val="00BF7201"/>
    <w:rsid w:val="00C04E31"/>
    <w:rsid w:val="00C14D20"/>
    <w:rsid w:val="00C2225E"/>
    <w:rsid w:val="00C23735"/>
    <w:rsid w:val="00C378D0"/>
    <w:rsid w:val="00C37A27"/>
    <w:rsid w:val="00C41BE8"/>
    <w:rsid w:val="00C44302"/>
    <w:rsid w:val="00C638C4"/>
    <w:rsid w:val="00C801E7"/>
    <w:rsid w:val="00C9506F"/>
    <w:rsid w:val="00C9584E"/>
    <w:rsid w:val="00C958B1"/>
    <w:rsid w:val="00C95D0C"/>
    <w:rsid w:val="00CC5DFC"/>
    <w:rsid w:val="00CD2974"/>
    <w:rsid w:val="00CE5A9B"/>
    <w:rsid w:val="00CF13C6"/>
    <w:rsid w:val="00CF1AFC"/>
    <w:rsid w:val="00CF31E9"/>
    <w:rsid w:val="00CF5CCD"/>
    <w:rsid w:val="00D02466"/>
    <w:rsid w:val="00D05C36"/>
    <w:rsid w:val="00D127A1"/>
    <w:rsid w:val="00D12E44"/>
    <w:rsid w:val="00D246FE"/>
    <w:rsid w:val="00D33C98"/>
    <w:rsid w:val="00D41FFC"/>
    <w:rsid w:val="00D45253"/>
    <w:rsid w:val="00D566C6"/>
    <w:rsid w:val="00D57F2F"/>
    <w:rsid w:val="00D8012E"/>
    <w:rsid w:val="00D80C8C"/>
    <w:rsid w:val="00D86FBF"/>
    <w:rsid w:val="00D93E6A"/>
    <w:rsid w:val="00D9463F"/>
    <w:rsid w:val="00D954A6"/>
    <w:rsid w:val="00DA0176"/>
    <w:rsid w:val="00DA1892"/>
    <w:rsid w:val="00DA328A"/>
    <w:rsid w:val="00DA5A8D"/>
    <w:rsid w:val="00DB0B23"/>
    <w:rsid w:val="00DB2E89"/>
    <w:rsid w:val="00DB54F9"/>
    <w:rsid w:val="00DC15AA"/>
    <w:rsid w:val="00DC1926"/>
    <w:rsid w:val="00DC74C3"/>
    <w:rsid w:val="00DD04CE"/>
    <w:rsid w:val="00DD2A42"/>
    <w:rsid w:val="00DD5917"/>
    <w:rsid w:val="00DE0822"/>
    <w:rsid w:val="00DF23BB"/>
    <w:rsid w:val="00DF4C9F"/>
    <w:rsid w:val="00DF6D39"/>
    <w:rsid w:val="00E06CF8"/>
    <w:rsid w:val="00E17086"/>
    <w:rsid w:val="00E21724"/>
    <w:rsid w:val="00E23621"/>
    <w:rsid w:val="00E32130"/>
    <w:rsid w:val="00E35FB9"/>
    <w:rsid w:val="00E42B25"/>
    <w:rsid w:val="00E43BB7"/>
    <w:rsid w:val="00E51CAD"/>
    <w:rsid w:val="00E54617"/>
    <w:rsid w:val="00E626D9"/>
    <w:rsid w:val="00E6723A"/>
    <w:rsid w:val="00E74856"/>
    <w:rsid w:val="00E808C0"/>
    <w:rsid w:val="00E84844"/>
    <w:rsid w:val="00E857FB"/>
    <w:rsid w:val="00E9292B"/>
    <w:rsid w:val="00E92E10"/>
    <w:rsid w:val="00EA341F"/>
    <w:rsid w:val="00EB2BE4"/>
    <w:rsid w:val="00EB70CC"/>
    <w:rsid w:val="00ED36CE"/>
    <w:rsid w:val="00ED4CD3"/>
    <w:rsid w:val="00ED4F8D"/>
    <w:rsid w:val="00ED64CB"/>
    <w:rsid w:val="00EE2802"/>
    <w:rsid w:val="00EE399E"/>
    <w:rsid w:val="00EE55BA"/>
    <w:rsid w:val="00EE660A"/>
    <w:rsid w:val="00EE6C4D"/>
    <w:rsid w:val="00F0640D"/>
    <w:rsid w:val="00F07D97"/>
    <w:rsid w:val="00F15682"/>
    <w:rsid w:val="00F26F37"/>
    <w:rsid w:val="00F270A8"/>
    <w:rsid w:val="00F32981"/>
    <w:rsid w:val="00F41412"/>
    <w:rsid w:val="00F53DA0"/>
    <w:rsid w:val="00F6535C"/>
    <w:rsid w:val="00F731E2"/>
    <w:rsid w:val="00FA705F"/>
    <w:rsid w:val="00FC187B"/>
    <w:rsid w:val="00FC6074"/>
    <w:rsid w:val="00FC654A"/>
    <w:rsid w:val="00FD4C03"/>
    <w:rsid w:val="00FF224E"/>
    <w:rsid w:val="00FF3A19"/>
    <w:rsid w:val="00FF4EB8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92337"/>
    </o:shapedefaults>
    <o:shapelayout v:ext="edit">
      <o:idmap v:ext="edit" data="2"/>
    </o:shapelayout>
  </w:shapeDefaults>
  <w:decimalSymbol w:val=","/>
  <w:listSeparator w:val=";"/>
  <w14:docId w14:val="6000235A"/>
  <w15:docId w15:val="{C6AAD6D8-DDC5-4F95-889C-B131C314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header" w:uiPriority="2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AED"/>
    <w:pPr>
      <w:tabs>
        <w:tab w:val="left" w:pos="221"/>
      </w:tabs>
      <w:spacing w:after="0" w:line="280" w:lineRule="atLeast"/>
    </w:pPr>
    <w:rPr>
      <w:rFonts w:ascii="Georgia" w:hAnsi="Georgia"/>
      <w:sz w:val="20"/>
    </w:rPr>
  </w:style>
  <w:style w:type="paragraph" w:styleId="Overskrift1">
    <w:name w:val="heading 1"/>
    <w:next w:val="Normal"/>
    <w:link w:val="Overskrift1Tegn"/>
    <w:uiPriority w:val="1"/>
    <w:qFormat/>
    <w:rsid w:val="00A805AB"/>
    <w:pPr>
      <w:keepNext/>
      <w:keepLines/>
      <w:spacing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142AE1"/>
    <w:pPr>
      <w:outlineLvl w:val="1"/>
    </w:pPr>
    <w:rPr>
      <w:bCs w:val="0"/>
      <w:sz w:val="24"/>
      <w:szCs w:val="26"/>
    </w:rPr>
  </w:style>
  <w:style w:type="paragraph" w:styleId="Overskrift3">
    <w:name w:val="heading 3"/>
    <w:basedOn w:val="Overskrift2"/>
    <w:next w:val="Normal"/>
    <w:link w:val="Overskrift3Tegn"/>
    <w:uiPriority w:val="1"/>
    <w:qFormat/>
    <w:rsid w:val="00142AE1"/>
    <w:pPr>
      <w:outlineLvl w:val="2"/>
    </w:pPr>
    <w:rPr>
      <w:bCs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990F2F"/>
    <w:pPr>
      <w:keepNext/>
      <w:keepLines/>
      <w:numPr>
        <w:ilvl w:val="3"/>
        <w:numId w:val="2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F6535C"/>
    <w:pPr>
      <w:keepNext/>
      <w:keepLines/>
      <w:numPr>
        <w:ilvl w:val="4"/>
        <w:numId w:val="2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F6535C"/>
    <w:pPr>
      <w:keepNext/>
      <w:keepLines/>
      <w:numPr>
        <w:ilvl w:val="5"/>
        <w:numId w:val="2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F6535C"/>
    <w:pPr>
      <w:keepNext/>
      <w:keepLines/>
      <w:numPr>
        <w:ilvl w:val="6"/>
        <w:numId w:val="2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F6535C"/>
    <w:pPr>
      <w:keepNext/>
      <w:keepLines/>
      <w:numPr>
        <w:ilvl w:val="7"/>
        <w:numId w:val="2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F6535C"/>
    <w:pPr>
      <w:keepNext/>
      <w:keepLines/>
      <w:numPr>
        <w:ilvl w:val="8"/>
        <w:numId w:val="2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unhideWhenUsed/>
    <w:qFormat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A805AB"/>
    <w:rPr>
      <w:rFonts w:ascii="Arial" w:eastAsiaTheme="majorEastAsia" w:hAnsi="Arial" w:cstheme="majorBidi"/>
      <w:b/>
      <w:bCs/>
      <w:sz w:val="28"/>
      <w:szCs w:val="28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42AE1"/>
    <w:rPr>
      <w:rFonts w:ascii="Georgia" w:eastAsiaTheme="majorEastAsia" w:hAnsi="Georgia" w:cstheme="majorBidi"/>
      <w:b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42AE1"/>
    <w:rPr>
      <w:rFonts w:ascii="Georgia" w:eastAsiaTheme="majorEastAsia" w:hAnsi="Georgia" w:cstheme="majorBidi"/>
      <w:b/>
      <w:bCs/>
      <w:sz w:val="20"/>
      <w:szCs w:val="26"/>
      <w:lang w:val="da-DK"/>
    </w:rPr>
  </w:style>
  <w:style w:type="paragraph" w:styleId="Titel">
    <w:name w:val="Title"/>
    <w:basedOn w:val="Normal"/>
    <w:next w:val="Normal"/>
    <w:link w:val="TitelTegn"/>
    <w:uiPriority w:val="4"/>
    <w:semiHidden/>
    <w:unhideWhenUsed/>
    <w:rsid w:val="00033DD8"/>
    <w:pPr>
      <w:pBdr>
        <w:bottom w:val="single" w:sz="8" w:space="4" w:color="642570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4"/>
    <w:semiHidden/>
    <w:unhideWhenUsed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semiHidden/>
    <w:rsid w:val="00DE0822"/>
    <w:rPr>
      <w:rFonts w:ascii="Arial" w:eastAsiaTheme="majorEastAsia" w:hAnsi="Arial" w:cstheme="majorBidi"/>
      <w:b/>
      <w:iCs/>
      <w:spacing w:val="15"/>
      <w:sz w:val="40"/>
      <w:szCs w:val="24"/>
      <w:lang w:val="da-DK"/>
    </w:rPr>
  </w:style>
  <w:style w:type="character" w:styleId="Svagfremhvning">
    <w:name w:val="Subtle Emphasis"/>
    <w:basedOn w:val="Standardskrifttypeiafsnit"/>
    <w:uiPriority w:val="4"/>
    <w:semiHidden/>
    <w:unhideWhenUsed/>
    <w:rsid w:val="008F1343"/>
    <w:rPr>
      <w:rFonts w:ascii="Verdana" w:hAnsi="Verdana"/>
      <w:i/>
      <w:iCs/>
      <w:color w:val="auto"/>
      <w:sz w:val="18"/>
      <w:lang w:val="da-DK"/>
    </w:rPr>
  </w:style>
  <w:style w:type="character" w:styleId="Fremhv">
    <w:name w:val="Emphasis"/>
    <w:basedOn w:val="Standardskrifttypeiafsnit"/>
    <w:uiPriority w:val="4"/>
    <w:semiHidden/>
    <w:unhideWhenUsed/>
    <w:rsid w:val="0052376E"/>
    <w:rPr>
      <w:rFonts w:ascii="Verdana" w:hAnsi="Verdana"/>
      <w:i/>
      <w:iCs/>
      <w:sz w:val="18"/>
      <w:lang w:val="da-DK"/>
    </w:rPr>
  </w:style>
  <w:style w:type="character" w:styleId="Kraftigfremhvning">
    <w:name w:val="Intense Emphasis"/>
    <w:basedOn w:val="Standardskrifttypeiafsnit"/>
    <w:uiPriority w:val="4"/>
    <w:semiHidden/>
    <w:unhideWhenUsed/>
    <w:rsid w:val="0052376E"/>
    <w:rPr>
      <w:rFonts w:ascii="Verdana" w:hAnsi="Verdana"/>
      <w:b/>
      <w:bCs/>
      <w:i/>
      <w:iCs/>
      <w:color w:val="auto"/>
      <w:sz w:val="18"/>
      <w:lang w:val="da-DK"/>
    </w:rPr>
  </w:style>
  <w:style w:type="character" w:styleId="Strk">
    <w:name w:val="Strong"/>
    <w:basedOn w:val="Standardskrifttypeiafsnit"/>
    <w:uiPriority w:val="4"/>
    <w:semiHidden/>
    <w:unhideWhenUsed/>
    <w:rsid w:val="0052376E"/>
    <w:rPr>
      <w:rFonts w:ascii="Verdana" w:hAnsi="Verdana"/>
      <w:b/>
      <w:bCs/>
      <w:sz w:val="18"/>
      <w:lang w:val="da-DK"/>
    </w:rPr>
  </w:style>
  <w:style w:type="paragraph" w:styleId="Strktcitat">
    <w:name w:val="Intense Quote"/>
    <w:basedOn w:val="Normal"/>
    <w:next w:val="Normal"/>
    <w:link w:val="StrktcitatTegn"/>
    <w:uiPriority w:val="4"/>
    <w:semiHidden/>
    <w:unhideWhenUsed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DE0822"/>
    <w:rPr>
      <w:rFonts w:ascii="Arial" w:hAnsi="Arial"/>
      <w:b/>
      <w:bCs/>
      <w:i/>
      <w:iCs/>
      <w:sz w:val="18"/>
      <w:lang w:val="da-DK"/>
    </w:rPr>
  </w:style>
  <w:style w:type="character" w:styleId="Svaghenvisning">
    <w:name w:val="Subtle Reference"/>
    <w:basedOn w:val="Standardskrifttypeiafsnit"/>
    <w:uiPriority w:val="4"/>
    <w:semiHidden/>
    <w:unhideWhenUsed/>
    <w:rsid w:val="00312E17"/>
    <w:rPr>
      <w:rFonts w:ascii="Verdana" w:hAnsi="Verdana"/>
      <w:smallCaps/>
      <w:color w:val="auto"/>
      <w:sz w:val="18"/>
      <w:u w:val="single"/>
      <w:lang w:val="da-DK"/>
    </w:rPr>
  </w:style>
  <w:style w:type="character" w:styleId="Kraftighenvisning">
    <w:name w:val="Intense Reference"/>
    <w:basedOn w:val="Standardskrifttypeiafsnit"/>
    <w:uiPriority w:val="4"/>
    <w:semiHidden/>
    <w:unhideWhenUsed/>
    <w:rsid w:val="00312E17"/>
    <w:rPr>
      <w:rFonts w:ascii="Verdana" w:hAnsi="Verdana"/>
      <w:b/>
      <w:bCs/>
      <w:smallCaps/>
      <w:color w:val="auto"/>
      <w:spacing w:val="5"/>
      <w:sz w:val="18"/>
      <w:u w:val="single"/>
      <w:lang w:val="da-DK"/>
    </w:rPr>
  </w:style>
  <w:style w:type="character" w:styleId="Bogenstitel">
    <w:name w:val="Book Title"/>
    <w:basedOn w:val="Standardskrifttypeiafsnit"/>
    <w:uiPriority w:val="4"/>
    <w:semiHidden/>
    <w:unhideWhenUsed/>
    <w:rsid w:val="00312E17"/>
    <w:rPr>
      <w:rFonts w:ascii="Verdana" w:hAnsi="Verdana"/>
      <w:b/>
      <w:bCs/>
      <w:smallCaps/>
      <w:spacing w:val="5"/>
      <w:sz w:val="18"/>
      <w:lang w:val="da-DK"/>
    </w:rPr>
  </w:style>
  <w:style w:type="paragraph" w:styleId="Billedtekst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2"/>
    <w:semiHidden/>
    <w:unhideWhenUsed/>
    <w:rsid w:val="007665AF"/>
    <w:rPr>
      <w:rFonts w:ascii="Verdana" w:hAnsi="Verdana"/>
      <w:sz w:val="14"/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AD35EA"/>
    <w:rPr>
      <w:rFonts w:ascii="Arial" w:hAnsi="Arial"/>
      <w:sz w:val="14"/>
      <w:szCs w:val="2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720799"/>
    <w:rPr>
      <w:rFonts w:ascii="Arial" w:hAnsi="Arial"/>
      <w:sz w:val="16"/>
      <w:lang w:val="da-DK"/>
    </w:rPr>
  </w:style>
  <w:style w:type="character" w:styleId="Fodnotehenvisning">
    <w:name w:val="footnote reference"/>
    <w:basedOn w:val="Standardskrifttypeiafsnit"/>
    <w:uiPriority w:val="2"/>
    <w:semiHidden/>
    <w:unhideWhenUsed/>
    <w:rsid w:val="007665AF"/>
    <w:rPr>
      <w:rFonts w:ascii="Verdana" w:hAnsi="Verdana"/>
      <w:sz w:val="14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"/>
    <w:semiHidden/>
    <w:unhideWhenUsed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AD35EA"/>
    <w:rPr>
      <w:rFonts w:ascii="Arial" w:hAnsi="Arial"/>
      <w:sz w:val="14"/>
      <w:szCs w:val="20"/>
      <w:lang w:val="da-DK"/>
    </w:rPr>
  </w:style>
  <w:style w:type="paragraph" w:styleId="Sidehoved">
    <w:name w:val="header"/>
    <w:basedOn w:val="Normal"/>
    <w:link w:val="SidehovedTegn"/>
    <w:uiPriority w:val="2"/>
    <w:unhideWhenUsed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"/>
    <w:rsid w:val="00AD35EA"/>
    <w:rPr>
      <w:rFonts w:ascii="Arial" w:hAnsi="Arial"/>
      <w:sz w:val="16"/>
      <w:lang w:val="da-DK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453318"/>
    <w:pPr>
      <w:numPr>
        <w:numId w:val="4"/>
      </w:numPr>
      <w:tabs>
        <w:tab w:val="clear" w:pos="221"/>
        <w:tab w:val="left" w:pos="357"/>
      </w:tabs>
      <w:ind w:left="357" w:hanging="357"/>
      <w:contextualSpacing/>
    </w:pPr>
  </w:style>
  <w:style w:type="paragraph" w:styleId="Indholdsfortegnelse1">
    <w:name w:val="toc 1"/>
    <w:basedOn w:val="Normal"/>
    <w:next w:val="Normal"/>
    <w:uiPriority w:val="39"/>
    <w:rsid w:val="00E21724"/>
    <w:pPr>
      <w:tabs>
        <w:tab w:val="clear" w:pos="221"/>
        <w:tab w:val="right" w:leader="dot" w:pos="7938"/>
      </w:tabs>
      <w:spacing w:line="360" w:lineRule="atLeast"/>
      <w:ind w:right="567"/>
    </w:pPr>
    <w:rPr>
      <w:rFonts w:ascii="Arial" w:hAnsi="Arial"/>
      <w:b/>
      <w:caps/>
    </w:rPr>
  </w:style>
  <w:style w:type="paragraph" w:styleId="Indholdsfortegnelse2">
    <w:name w:val="toc 2"/>
    <w:basedOn w:val="Indholdsfortegnelse1"/>
    <w:next w:val="Normal"/>
    <w:uiPriority w:val="39"/>
    <w:unhideWhenUsed/>
    <w:rsid w:val="00E21724"/>
    <w:pPr>
      <w:ind w:left="284"/>
    </w:pPr>
  </w:style>
  <w:style w:type="paragraph" w:styleId="Indholdsfortegnelse3">
    <w:name w:val="toc 3"/>
    <w:basedOn w:val="Normal"/>
    <w:next w:val="Indholdsfortegnelse2"/>
    <w:uiPriority w:val="39"/>
    <w:unhideWhenUsed/>
    <w:rsid w:val="00E21724"/>
    <w:pPr>
      <w:tabs>
        <w:tab w:val="right" w:leader="dot" w:pos="7938"/>
      </w:tabs>
      <w:spacing w:line="360" w:lineRule="atLeast"/>
      <w:ind w:left="567" w:right="567"/>
    </w:pPr>
    <w:rPr>
      <w:rFonts w:ascii="Arial" w:hAnsi="Arial"/>
    </w:rPr>
  </w:style>
  <w:style w:type="paragraph" w:styleId="Indholdsfortegnelse4">
    <w:name w:val="toc 4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"/>
    <w:semiHidden/>
    <w:unhideWhenUsed/>
    <w:rsid w:val="004E7C68"/>
    <w:pPr>
      <w:spacing w:line="360" w:lineRule="atLeast"/>
    </w:pPr>
  </w:style>
  <w:style w:type="paragraph" w:styleId="Indholdsfortegnelse6">
    <w:name w:val="toc 6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"/>
    <w:semiHidden/>
    <w:unhideWhenUsed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9"/>
    <w:unhideWhenUsed/>
    <w:qFormat/>
    <w:rsid w:val="00E21724"/>
    <w:pPr>
      <w:pageBreakBefore/>
      <w:spacing w:line="440" w:lineRule="atLeast"/>
      <w:outlineLvl w:val="9"/>
    </w:p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3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  <w:lang w:val="da-DK"/>
    </w:rPr>
  </w:style>
  <w:style w:type="character" w:styleId="Sidetal">
    <w:name w:val="page number"/>
    <w:basedOn w:val="Standardskrifttypeiafsnit"/>
    <w:uiPriority w:val="1"/>
    <w:unhideWhenUsed/>
    <w:rsid w:val="00680D23"/>
    <w:rPr>
      <w:rFonts w:ascii="Verdana" w:hAnsi="Verdana"/>
      <w:sz w:val="20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  <w:lang w:val="da-DK"/>
    </w:rPr>
  </w:style>
  <w:style w:type="paragraph" w:styleId="Citat">
    <w:name w:val="Quote"/>
    <w:basedOn w:val="Normal"/>
    <w:next w:val="Normal"/>
    <w:link w:val="CitatTegn"/>
    <w:uiPriority w:val="4"/>
    <w:semiHidden/>
    <w:unhideWhenUsed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DE0822"/>
    <w:rPr>
      <w:rFonts w:ascii="Arial" w:hAnsi="Arial"/>
      <w:i/>
      <w:iCs/>
      <w:color w:val="000000" w:themeColor="text1"/>
      <w:sz w:val="18"/>
      <w:lang w:val="da-DK"/>
    </w:rPr>
  </w:style>
  <w:style w:type="paragraph" w:customStyle="1" w:styleId="Tabletext">
    <w:name w:val="Table text"/>
    <w:basedOn w:val="Normal"/>
    <w:semiHidden/>
    <w:unhideWhenUsed/>
    <w:rsid w:val="005D37B1"/>
    <w:pPr>
      <w:spacing w:line="200" w:lineRule="atLeast"/>
    </w:pPr>
    <w:rPr>
      <w:sz w:val="16"/>
    </w:rPr>
  </w:style>
  <w:style w:type="paragraph" w:customStyle="1" w:styleId="TableHeading">
    <w:name w:val="Table Heading"/>
    <w:basedOn w:val="Tabletext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unhideWhenUsed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90F2F"/>
    <w:rPr>
      <w:rFonts w:ascii="Georgia" w:eastAsiaTheme="majorEastAsia" w:hAnsi="Georgia" w:cstheme="majorBidi"/>
      <w:bCs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Georgia" w:eastAsiaTheme="majorEastAsia" w:hAnsi="Georgia" w:cstheme="majorBidi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Georgia" w:eastAsiaTheme="majorEastAsia" w:hAnsi="Georgia" w:cstheme="majorBidi"/>
      <w:iCs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Georgia" w:eastAsiaTheme="majorEastAsia" w:hAnsi="Georgia" w:cstheme="majorBidi"/>
      <w:iCs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Georgia" w:eastAsiaTheme="majorEastAsia" w:hAnsi="Georgia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Georgia" w:eastAsiaTheme="majorEastAsia" w:hAnsi="Georgia" w:cstheme="majorBidi"/>
      <w:iCs/>
      <w:sz w:val="20"/>
      <w:szCs w:val="20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FC187B"/>
    <w:rPr>
      <w:sz w:val="14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</w:rPr>
  </w:style>
  <w:style w:type="paragraph" w:customStyle="1" w:styleId="Template">
    <w:name w:val="Template"/>
    <w:semiHidden/>
    <w:unhideWhenUsed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semiHidden/>
    <w:unhideWhenUsed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Overskrift1"/>
    <w:next w:val="Normal"/>
    <w:uiPriority w:val="2"/>
    <w:rsid w:val="008C2BC5"/>
    <w:pPr>
      <w:pageBreakBefore/>
      <w:spacing w:before="360" w:line="440" w:lineRule="atLeast"/>
    </w:pPr>
    <w:rPr>
      <w:sz w:val="40"/>
    </w:rPr>
  </w:style>
  <w:style w:type="table" w:styleId="Tabel-Gitter">
    <w:name w:val="Table Grid"/>
    <w:basedOn w:val="Tabel-Normal"/>
    <w:uiPriority w:val="5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Overskrift2"/>
    <w:next w:val="Normal"/>
    <w:uiPriority w:val="2"/>
    <w:rsid w:val="008C2BC5"/>
    <w:pPr>
      <w:spacing w:line="440" w:lineRule="atLeast"/>
    </w:pPr>
    <w:rPr>
      <w:b w:val="0"/>
      <w:sz w:val="40"/>
    </w:rPr>
  </w:style>
  <w:style w:type="paragraph" w:customStyle="1" w:styleId="Overskrift3Udennummer">
    <w:name w:val="Overskrift 3 Uden nummer"/>
    <w:basedOn w:val="Overskrift3"/>
    <w:next w:val="Normal"/>
    <w:uiPriority w:val="1"/>
    <w:qFormat/>
    <w:rsid w:val="008C2BC5"/>
    <w:pPr>
      <w:spacing w:line="360" w:lineRule="atLeast"/>
    </w:pPr>
    <w:rPr>
      <w:b w:val="0"/>
      <w:sz w:val="22"/>
    </w:rPr>
  </w:style>
  <w:style w:type="paragraph" w:customStyle="1" w:styleId="Overskrift4Udennummer">
    <w:name w:val="Overskrift 4 Uden nummer"/>
    <w:basedOn w:val="Overskrift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Infotekst"/>
    <w:uiPriority w:val="4"/>
    <w:unhideWhenUsed/>
    <w:rsid w:val="00724FFF"/>
    <w:pPr>
      <w:spacing w:before="80" w:line="200" w:lineRule="exact"/>
    </w:pPr>
  </w:style>
  <w:style w:type="paragraph" w:customStyle="1" w:styleId="Adresse">
    <w:name w:val="Adresse"/>
    <w:uiPriority w:val="9"/>
    <w:rsid w:val="002D59AD"/>
    <w:pPr>
      <w:spacing w:after="0" w:line="180" w:lineRule="exact"/>
    </w:pPr>
    <w:rPr>
      <w:rFonts w:ascii="Arial" w:hAnsi="Arial"/>
      <w:noProof/>
      <w:sz w:val="14"/>
    </w:rPr>
  </w:style>
  <w:style w:type="paragraph" w:customStyle="1" w:styleId="Adresse-Enhed">
    <w:name w:val="Adresse - Enhed"/>
    <w:basedOn w:val="Adresse"/>
    <w:uiPriority w:val="9"/>
    <w:rsid w:val="002D59AD"/>
    <w:rPr>
      <w:b/>
    </w:rPr>
  </w:style>
  <w:style w:type="paragraph" w:customStyle="1" w:styleId="Adresse-medafstandfr">
    <w:name w:val="Adresse - med afstand før"/>
    <w:basedOn w:val="Adresse"/>
    <w:uiPriority w:val="9"/>
    <w:rsid w:val="002D59AD"/>
    <w:pPr>
      <w:spacing w:before="60"/>
      <w:contextualSpacing/>
    </w:pPr>
  </w:style>
  <w:style w:type="paragraph" w:customStyle="1" w:styleId="Ledetekst">
    <w:name w:val="Ledetekst"/>
    <w:basedOn w:val="Normal"/>
    <w:uiPriority w:val="2"/>
    <w:qFormat/>
    <w:rsid w:val="009F7EAB"/>
    <w:pPr>
      <w:tabs>
        <w:tab w:val="clear" w:pos="221"/>
      </w:tabs>
      <w:spacing w:line="260" w:lineRule="atLeast"/>
    </w:pPr>
    <w:rPr>
      <w:rFonts w:ascii="Calibri" w:hAnsi="Calibri"/>
      <w:b/>
      <w:sz w:val="22"/>
    </w:rPr>
  </w:style>
  <w:style w:type="paragraph" w:customStyle="1" w:styleId="Space">
    <w:name w:val="Space"/>
    <w:basedOn w:val="Normal"/>
    <w:uiPriority w:val="2"/>
    <w:semiHidden/>
    <w:rsid w:val="009F7EAB"/>
    <w:pPr>
      <w:tabs>
        <w:tab w:val="clear" w:pos="221"/>
      </w:tabs>
      <w:spacing w:line="100" w:lineRule="exact"/>
    </w:pPr>
    <w:rPr>
      <w:rFonts w:ascii="Calibri" w:hAnsi="Calibri"/>
      <w:sz w:val="1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31046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3104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31046"/>
    <w:rPr>
      <w:rFonts w:ascii="Georgia" w:hAnsi="Georgi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104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1046"/>
    <w:rPr>
      <w:rFonts w:ascii="Georgia" w:hAnsi="Georgia"/>
      <w:b/>
      <w:bCs/>
      <w:sz w:val="20"/>
      <w:szCs w:val="20"/>
      <w:lang w:val="da-DK"/>
    </w:rPr>
  </w:style>
  <w:style w:type="character" w:styleId="Hyperlink">
    <w:name w:val="Hyperlink"/>
    <w:basedOn w:val="Standardskrifttypeiafsnit"/>
    <w:uiPriority w:val="99"/>
    <w:unhideWhenUsed/>
    <w:rsid w:val="00F15682"/>
    <w:rPr>
      <w:color w:val="0000FF"/>
      <w:u w:val="none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unhideWhenUsed/>
    <w:rsid w:val="00E21724"/>
    <w:pPr>
      <w:tabs>
        <w:tab w:val="right" w:leader="dot" w:pos="7938"/>
      </w:tabs>
      <w:spacing w:after="120"/>
      <w:ind w:left="567" w:right="567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E21724"/>
    <w:rPr>
      <w:rFonts w:ascii="Georgia" w:hAnsi="Georgi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tropol Sundhed">
      <a:dk1>
        <a:srgbClr val="000000"/>
      </a:dk1>
      <a:lt1>
        <a:srgbClr val="FFFFFF"/>
      </a:lt1>
      <a:dk2>
        <a:srgbClr val="E8E4DC"/>
      </a:dk2>
      <a:lt2>
        <a:srgbClr val="192337"/>
      </a:lt2>
      <a:accent1>
        <a:srgbClr val="642570"/>
      </a:accent1>
      <a:accent2>
        <a:srgbClr val="C51EA5"/>
      </a:accent2>
      <a:accent3>
        <a:srgbClr val="E28ED2"/>
      </a:accent3>
      <a:accent4>
        <a:srgbClr val="6F18B3"/>
      </a:accent4>
      <a:accent5>
        <a:srgbClr val="D01A1A"/>
      </a:accent5>
      <a:accent6>
        <a:srgbClr val="89C32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B83B263628414A8F36BDDE58998761" ma:contentTypeVersion="11" ma:contentTypeDescription="Opret et nyt dokument." ma:contentTypeScope="" ma:versionID="b5316d24afe2c29722737d7e128ea321">
  <xsd:schema xmlns:xsd="http://www.w3.org/2001/XMLSchema" xmlns:xs="http://www.w3.org/2001/XMLSchema" xmlns:p="http://schemas.microsoft.com/office/2006/metadata/properties" xmlns:ns2="22824109-d7e5-4ab2-81f4-86bd922aea57" xmlns:ns3="46bd96d7-3c06-4a97-907f-e5761756ef80" targetNamespace="http://schemas.microsoft.com/office/2006/metadata/properties" ma:root="true" ma:fieldsID="fc6e7de465a014191735c3f5da2895f4" ns2:_="" ns3:_="">
    <xsd:import namespace="22824109-d7e5-4ab2-81f4-86bd922aea57"/>
    <xsd:import namespace="46bd96d7-3c06-4a97-907f-e5761756ef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24109-d7e5-4ab2-81f4-86bd922aea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f8c699a-68c2-435e-abb8-f5af5953405c}" ma:internalName="TaxCatchAll" ma:showField="CatchAllData" ma:web="22824109-d7e5-4ab2-81f4-86bd922aea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d96d7-3c06-4a97-907f-e5761756e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315ba257-2ce8-4821-9133-510de1ae0d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824109-d7e5-4ab2-81f4-86bd922aea57" xsi:nil="true"/>
    <lcf76f155ced4ddcb4097134ff3c332f xmlns="46bd96d7-3c06-4a97-907f-e5761756ef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0F65CA-D506-4CC9-8672-B0BD9471FC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677CC9-6C39-4AEF-964D-01B68328F287}"/>
</file>

<file path=customXml/itemProps3.xml><?xml version="1.0" encoding="utf-8"?>
<ds:datastoreItem xmlns:ds="http://schemas.openxmlformats.org/officeDocument/2006/customXml" ds:itemID="{A7603139-DC04-463F-9947-0B4F0733BBE8}"/>
</file>

<file path=customXml/itemProps4.xml><?xml version="1.0" encoding="utf-8"?>
<ds:datastoreItem xmlns:ds="http://schemas.openxmlformats.org/officeDocument/2006/customXml" ds:itemID="{1D222334-DA1E-47EC-B9D1-E8ADAD193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879</Words>
  <Characters>5367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Filnavn</vt:lpstr>
    </vt:vector>
  </TitlesOfParts>
  <Company>Professionshøjskolen Metropol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Kirsten Vestergaard</dc:creator>
  <cp:lastModifiedBy>Kirsten Vestergaard</cp:lastModifiedBy>
  <cp:revision>2</cp:revision>
  <dcterms:created xsi:type="dcterms:W3CDTF">2022-11-03T11:55:00Z</dcterms:created>
  <dcterms:modified xsi:type="dcterms:W3CDTF">2022-11-03T11:55:00Z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Dagsorden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TemplafyTimeStamp">
    <vt:lpwstr>2018-10-23T12:05:11.6481206Z</vt:lpwstr>
  </property>
  <property fmtid="{D5CDD505-2E9C-101B-9397-08002B2CF9AE}" pid="7" name="CustomerId">
    <vt:lpwstr>kph</vt:lpwstr>
  </property>
  <property fmtid="{D5CDD505-2E9C-101B-9397-08002B2CF9AE}" pid="8" name="TemplateId">
    <vt:lpwstr>636565324422105925</vt:lpwstr>
  </property>
  <property fmtid="{D5CDD505-2E9C-101B-9397-08002B2CF9AE}" pid="9" name="UserProfileId">
    <vt:lpwstr>636927292662303629</vt:lpwstr>
  </property>
  <property fmtid="{D5CDD505-2E9C-101B-9397-08002B2CF9AE}" pid="10" name="ContentTypeId">
    <vt:lpwstr>0x01010015B83B263628414A8F36BDDE58998761</vt:lpwstr>
  </property>
</Properties>
</file>